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91C7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491C74" w:rsidP="00171D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№1403 от 19 декабря 2023 года «</w:t>
      </w:r>
      <w:r w:rsidRPr="00491C74">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F7185" w:rsidRPr="00491C74"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491C7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8F7185" w:rsidP="008F71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№1406 от 20 декабря 2023 года «</w:t>
      </w:r>
      <w:r w:rsidRPr="008F7185">
        <w:rPr>
          <w:rFonts w:ascii="Times New Roman" w:eastAsia="Calibri" w:hAnsi="Times New Roman" w:cs="Times New Roman"/>
          <w:sz w:val="12"/>
          <w:szCs w:val="12"/>
        </w:rPr>
        <w:t>Об утверждении муниципальной программы «Обращение с отходами на территории муниципального района Сергиевский на 2024-2026 годы»</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F7185" w:rsidRPr="00491C74"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91C7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8F7185" w:rsidP="008F71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№1407 от 20 декабря 2023 года «</w:t>
      </w:r>
      <w:r w:rsidR="00A97035" w:rsidRPr="00A97035">
        <w:rPr>
          <w:rFonts w:ascii="Times New Roman" w:eastAsia="Calibri" w:hAnsi="Times New Roman" w:cs="Times New Roman"/>
          <w:sz w:val="12"/>
          <w:szCs w:val="12"/>
        </w:rPr>
        <w:t>Об утверждении муниципальной программы «Экологическая программа территории муниципального района Сергиевский на 2024-2026 годы»</w:t>
      </w:r>
      <w:r w:rsidR="00A97035">
        <w:rPr>
          <w:rFonts w:ascii="Times New Roman" w:eastAsia="Calibri" w:hAnsi="Times New Roman" w:cs="Times New Roman"/>
          <w:sz w:val="12"/>
          <w:szCs w:val="12"/>
        </w:rPr>
        <w:t>»………………………………………………………………………………</w:t>
      </w:r>
      <w:r w:rsidR="00C0152D">
        <w:rPr>
          <w:rFonts w:ascii="Times New Roman" w:eastAsia="Calibri" w:hAnsi="Times New Roman" w:cs="Times New Roman"/>
          <w:sz w:val="12"/>
          <w:szCs w:val="12"/>
        </w:rPr>
        <w:t>………………………</w:t>
      </w:r>
      <w:r w:rsidR="00A97035">
        <w:rPr>
          <w:rFonts w:ascii="Times New Roman" w:eastAsia="Calibri" w:hAnsi="Times New Roman" w:cs="Times New Roman"/>
          <w:sz w:val="12"/>
          <w:szCs w:val="12"/>
        </w:rPr>
        <w:t>…………………….</w:t>
      </w:r>
      <w:r w:rsidR="00C0152D">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463A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4463A8">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4463A8"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21 декабря 2023 года «</w:t>
      </w:r>
      <w:r w:rsidRPr="004463A8">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«Сбор нефти и газа со скважин № 721, 722, 723, 724 Радаевского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16A85" w:rsidRPr="004463A8"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463A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4463A8">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716A85" w:rsidP="00716A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21 декабря 2023 года «</w:t>
      </w:r>
      <w:r w:rsidRPr="00716A85">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2219П «Сбор нефти и газа со скважины № 419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w:t>
      </w:r>
      <w:r>
        <w:rPr>
          <w:rFonts w:ascii="Times New Roman" w:eastAsia="Calibri" w:hAnsi="Times New Roman" w:cs="Times New Roman"/>
          <w:sz w:val="12"/>
          <w:szCs w:val="12"/>
        </w:rPr>
        <w:t>..</w:t>
      </w:r>
      <w:r w:rsidR="00C0152D">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C0152D" w:rsidRPr="004463A8"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463A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Pr="004463A8">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C0152D" w:rsidP="00C015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21 декабря 2023 года «</w:t>
      </w:r>
      <w:r w:rsidRPr="00C0152D">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0152D">
        <w:rPr>
          <w:rFonts w:ascii="Times New Roman" w:eastAsia="Calibri" w:hAnsi="Times New Roman" w:cs="Times New Roman"/>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ООО «ННК-Самаранефтегаз»: 6373П «Сбор нефти и газа со скважин №№ 700, 701, 702 Радаевского месторождения» в границах сельского поселения Красносельское сельского поселения Сергиевск,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70B2F">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317EF" w:rsidRDefault="00D07C09" w:rsidP="00070B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от 20 декабря 2023 года </w:t>
      </w:r>
      <w:r w:rsidR="00070B2F" w:rsidRPr="00070B2F">
        <w:rPr>
          <w:rFonts w:ascii="Times New Roman" w:eastAsia="Calibri" w:hAnsi="Times New Roman" w:cs="Times New Roman"/>
          <w:sz w:val="12"/>
          <w:szCs w:val="12"/>
        </w:rPr>
        <w:t>«О принятии осуществления части полномочий органов местного самоуправления</w:t>
      </w:r>
      <w:r w:rsidR="00070B2F">
        <w:rPr>
          <w:rFonts w:ascii="Times New Roman" w:eastAsia="Calibri" w:hAnsi="Times New Roman" w:cs="Times New Roman"/>
          <w:sz w:val="12"/>
          <w:szCs w:val="12"/>
        </w:rPr>
        <w:t xml:space="preserve"> </w:t>
      </w:r>
      <w:r w:rsidR="00070B2F" w:rsidRPr="00070B2F">
        <w:rPr>
          <w:rFonts w:ascii="Times New Roman" w:eastAsia="Calibri" w:hAnsi="Times New Roman" w:cs="Times New Roman"/>
          <w:sz w:val="12"/>
          <w:szCs w:val="12"/>
        </w:rPr>
        <w:t>сельских поселений муниципального района Сергиевский»</w:t>
      </w:r>
      <w:r w:rsidR="00070B2F">
        <w:rPr>
          <w:rFonts w:ascii="Times New Roman" w:eastAsia="Calibri" w:hAnsi="Times New Roman" w:cs="Times New Roman"/>
          <w:sz w:val="12"/>
          <w:szCs w:val="12"/>
        </w:rPr>
        <w:t>………………………………</w:t>
      </w:r>
      <w:r>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xml:space="preserve">9. Решение Собрания Представителей сельского поселения </w:t>
      </w:r>
      <w:r>
        <w:rPr>
          <w:rFonts w:ascii="Times New Roman" w:eastAsia="Calibri" w:hAnsi="Times New Roman" w:cs="Times New Roman"/>
          <w:sz w:val="12"/>
          <w:szCs w:val="12"/>
        </w:rPr>
        <w:t>Серноводск</w:t>
      </w:r>
      <w:r w:rsidRPr="00070B2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D07C09" w:rsidP="00070B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№24а от 18 декабря 2023 года </w:t>
      </w:r>
      <w:r w:rsidR="00070B2F">
        <w:rPr>
          <w:rFonts w:ascii="Times New Roman" w:eastAsia="Calibri" w:hAnsi="Times New Roman" w:cs="Times New Roman"/>
          <w:sz w:val="12"/>
          <w:szCs w:val="12"/>
        </w:rPr>
        <w:t>«</w:t>
      </w:r>
      <w:r w:rsidR="00070B2F" w:rsidRPr="00070B2F">
        <w:rPr>
          <w:rFonts w:ascii="Times New Roman" w:eastAsia="Calibri" w:hAnsi="Times New Roman" w:cs="Times New Roman"/>
          <w:sz w:val="12"/>
          <w:szCs w:val="12"/>
        </w:rPr>
        <w:t>О передаче осуществления части полномочий органам</w:t>
      </w:r>
      <w:r w:rsidR="00070B2F">
        <w:rPr>
          <w:rFonts w:ascii="Times New Roman" w:eastAsia="Calibri" w:hAnsi="Times New Roman" w:cs="Times New Roman"/>
          <w:sz w:val="12"/>
          <w:szCs w:val="12"/>
        </w:rPr>
        <w:t xml:space="preserve"> </w:t>
      </w:r>
      <w:r w:rsidR="00070B2F" w:rsidRPr="00070B2F">
        <w:rPr>
          <w:rFonts w:ascii="Times New Roman" w:eastAsia="Calibri" w:hAnsi="Times New Roman" w:cs="Times New Roman"/>
          <w:sz w:val="12"/>
          <w:szCs w:val="12"/>
        </w:rPr>
        <w:t>местного самоуправления муниципального района Сергиевский Самарской области</w:t>
      </w:r>
      <w:r w:rsidR="00070B2F">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491C74" w:rsidRPr="00491C74" w:rsidRDefault="00491C74" w:rsidP="00491C74">
      <w:pPr>
        <w:tabs>
          <w:tab w:val="left" w:pos="284"/>
          <w:tab w:val="left" w:pos="3828"/>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lastRenderedPageBreak/>
        <w:t>АДМИНИСТРАЦИЯ</w:t>
      </w:r>
    </w:p>
    <w:p w:rsidR="00491C74" w:rsidRPr="00491C74" w:rsidRDefault="00491C74" w:rsidP="00491C74">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МУНИЦИПАЛЬНОГО РАЙОНА СЕРГИЕВСКИЙ</w:t>
      </w:r>
    </w:p>
    <w:p w:rsidR="00491C74" w:rsidRPr="00491C74" w:rsidRDefault="00491C74" w:rsidP="00491C74">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САМАРСКОЙ ОБЛАСТИ</w:t>
      </w:r>
    </w:p>
    <w:p w:rsidR="00491C74" w:rsidRPr="00491C74" w:rsidRDefault="00491C74" w:rsidP="00491C74">
      <w:pPr>
        <w:tabs>
          <w:tab w:val="left" w:pos="284"/>
        </w:tabs>
        <w:spacing w:after="0" w:line="240" w:lineRule="auto"/>
        <w:jc w:val="center"/>
        <w:rPr>
          <w:rFonts w:ascii="Times New Roman" w:eastAsia="Calibri" w:hAnsi="Times New Roman" w:cs="Times New Roman"/>
          <w:sz w:val="12"/>
          <w:szCs w:val="12"/>
        </w:rPr>
      </w:pPr>
    </w:p>
    <w:p w:rsidR="00491C74" w:rsidRPr="00491C74" w:rsidRDefault="00491C74" w:rsidP="00491C74">
      <w:pPr>
        <w:tabs>
          <w:tab w:val="left" w:pos="284"/>
        </w:tabs>
        <w:spacing w:after="0" w:line="240" w:lineRule="auto"/>
        <w:jc w:val="center"/>
        <w:rPr>
          <w:rFonts w:ascii="Times New Roman" w:eastAsia="Calibri" w:hAnsi="Times New Roman" w:cs="Times New Roman"/>
          <w:sz w:val="12"/>
          <w:szCs w:val="12"/>
        </w:rPr>
      </w:pPr>
      <w:r w:rsidRPr="00491C74">
        <w:rPr>
          <w:rFonts w:ascii="Times New Roman" w:eastAsia="Calibri" w:hAnsi="Times New Roman" w:cs="Times New Roman"/>
          <w:sz w:val="12"/>
          <w:szCs w:val="12"/>
        </w:rPr>
        <w:t>ПОСТАНОВЛЕНИЕ</w:t>
      </w:r>
    </w:p>
    <w:p w:rsidR="00491C74" w:rsidRPr="00491C74" w:rsidRDefault="00491C74" w:rsidP="00491C7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91C7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91C7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№1403</w:t>
      </w:r>
    </w:p>
    <w:p w:rsidR="00491C74" w:rsidRDefault="00491C74" w:rsidP="00491C74">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491C74" w:rsidRPr="00491C74" w:rsidRDefault="00491C74" w:rsidP="00491C74">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№1526 от 30.12.2020 года «Об утверждении муниципальной программы «Дети муниципального района Сергиевский на 2021 – 2025 годы»</w:t>
      </w:r>
    </w:p>
    <w:p w:rsidR="00491C74" w:rsidRPr="00491C74" w:rsidRDefault="00491C74" w:rsidP="00491C74">
      <w:pPr>
        <w:tabs>
          <w:tab w:val="left" w:pos="284"/>
        </w:tabs>
        <w:spacing w:after="0" w:line="240" w:lineRule="auto"/>
        <w:jc w:val="both"/>
        <w:rPr>
          <w:rFonts w:ascii="Times New Roman" w:eastAsia="Calibri" w:hAnsi="Times New Roman" w:cs="Times New Roman"/>
          <w:sz w:val="12"/>
          <w:szCs w:val="12"/>
        </w:rPr>
      </w:pP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b/>
          <w:sz w:val="12"/>
          <w:szCs w:val="12"/>
        </w:rPr>
      </w:pPr>
      <w:r w:rsidRPr="00491C74">
        <w:rPr>
          <w:rFonts w:ascii="Times New Roman" w:eastAsia="Calibri" w:hAnsi="Times New Roman" w:cs="Times New Roman"/>
          <w:b/>
          <w:sz w:val="12"/>
          <w:szCs w:val="12"/>
        </w:rPr>
        <w:t>ПОСТАНОВЛЯЕТ:</w:t>
      </w: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1.1. Приложения №2 к Программе «Дети муниципального района Сергиевский на 2021 – 2025 годы» изложить в редакции согласно Приложению № 1 к настоящему постановлению.</w:t>
      </w: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2. Опубликовать настоящее постановление в газете «Сергиевский вестник».</w:t>
      </w: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491C74" w:rsidRPr="00491C74" w:rsidRDefault="00491C74" w:rsidP="00491C74">
      <w:pPr>
        <w:tabs>
          <w:tab w:val="left" w:pos="284"/>
        </w:tabs>
        <w:spacing w:after="0" w:line="240" w:lineRule="auto"/>
        <w:ind w:firstLine="284"/>
        <w:jc w:val="both"/>
        <w:rPr>
          <w:rFonts w:ascii="Times New Roman" w:eastAsia="Calibri" w:hAnsi="Times New Roman" w:cs="Times New Roman"/>
          <w:sz w:val="12"/>
          <w:szCs w:val="12"/>
        </w:rPr>
      </w:pPr>
      <w:r w:rsidRPr="00491C74">
        <w:rPr>
          <w:rFonts w:ascii="Times New Roman" w:eastAsia="Calibri" w:hAnsi="Times New Roman" w:cs="Times New Roman"/>
          <w:sz w:val="12"/>
          <w:szCs w:val="12"/>
        </w:rPr>
        <w:t>Зеленину С.Н.</w:t>
      </w:r>
    </w:p>
    <w:p w:rsidR="00491C74" w:rsidRDefault="00491C74" w:rsidP="00491C74">
      <w:pPr>
        <w:tabs>
          <w:tab w:val="left" w:pos="284"/>
        </w:tabs>
        <w:spacing w:after="0" w:line="240" w:lineRule="auto"/>
        <w:jc w:val="right"/>
        <w:rPr>
          <w:rFonts w:ascii="Times New Roman" w:eastAsia="Calibri" w:hAnsi="Times New Roman" w:cs="Times New Roman"/>
          <w:sz w:val="12"/>
          <w:szCs w:val="12"/>
        </w:rPr>
      </w:pPr>
      <w:r w:rsidRPr="00491C74">
        <w:rPr>
          <w:rFonts w:ascii="Times New Roman" w:eastAsia="Calibri" w:hAnsi="Times New Roman" w:cs="Times New Roman"/>
          <w:sz w:val="12"/>
          <w:szCs w:val="12"/>
        </w:rPr>
        <w:t>Глава муниципального района Сергиевский</w:t>
      </w:r>
    </w:p>
    <w:p w:rsidR="00491C74" w:rsidRPr="00491C74" w:rsidRDefault="00491C74" w:rsidP="00491C74">
      <w:pPr>
        <w:tabs>
          <w:tab w:val="left" w:pos="284"/>
        </w:tabs>
        <w:spacing w:after="0" w:line="240" w:lineRule="auto"/>
        <w:jc w:val="right"/>
        <w:rPr>
          <w:rFonts w:ascii="Times New Roman" w:eastAsia="Calibri" w:hAnsi="Times New Roman" w:cs="Times New Roman"/>
          <w:sz w:val="12"/>
          <w:szCs w:val="12"/>
        </w:rPr>
      </w:pPr>
      <w:r w:rsidRPr="00491C74">
        <w:rPr>
          <w:rFonts w:ascii="Times New Roman" w:eastAsia="Calibri" w:hAnsi="Times New Roman" w:cs="Times New Roman"/>
          <w:sz w:val="12"/>
          <w:szCs w:val="12"/>
        </w:rPr>
        <w:t>А.И. Екамасов</w:t>
      </w:r>
    </w:p>
    <w:p w:rsidR="00491C74" w:rsidRDefault="00491C74" w:rsidP="00491C74">
      <w:pPr>
        <w:spacing w:after="0" w:line="240" w:lineRule="auto"/>
        <w:jc w:val="right"/>
        <w:rPr>
          <w:rFonts w:ascii="Times New Roman" w:eastAsia="Calibri" w:hAnsi="Times New Roman" w:cs="Times New Roman"/>
          <w:i/>
          <w:sz w:val="12"/>
          <w:szCs w:val="12"/>
        </w:rPr>
      </w:pPr>
    </w:p>
    <w:p w:rsidR="00491C74" w:rsidRPr="00491C74" w:rsidRDefault="00491C74" w:rsidP="00491C74">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91C74" w:rsidRPr="00491C74" w:rsidRDefault="00491C74" w:rsidP="00491C74">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к постановлению администрации</w:t>
      </w:r>
    </w:p>
    <w:p w:rsidR="00491C74" w:rsidRPr="00491C74" w:rsidRDefault="00491C74" w:rsidP="00491C74">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муниципального района Сергиевский Самарской области</w:t>
      </w:r>
    </w:p>
    <w:p w:rsidR="00491C74" w:rsidRPr="00491C74" w:rsidRDefault="00491C74" w:rsidP="00491C74">
      <w:pPr>
        <w:tabs>
          <w:tab w:val="left" w:pos="284"/>
        </w:tabs>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w:t>
      </w:r>
      <w:r>
        <w:rPr>
          <w:rFonts w:ascii="Times New Roman" w:eastAsia="Calibri" w:hAnsi="Times New Roman" w:cs="Times New Roman"/>
          <w:i/>
          <w:sz w:val="12"/>
          <w:szCs w:val="12"/>
        </w:rPr>
        <w:t>1403</w:t>
      </w:r>
      <w:r w:rsidRPr="00491C7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491C7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491C74">
        <w:rPr>
          <w:rFonts w:ascii="Times New Roman" w:eastAsia="Calibri" w:hAnsi="Times New Roman" w:cs="Times New Roman"/>
          <w:i/>
          <w:sz w:val="12"/>
          <w:szCs w:val="12"/>
        </w:rPr>
        <w:t>бря 2023 г.</w:t>
      </w:r>
    </w:p>
    <w:p w:rsidR="00491C74" w:rsidRPr="00491C74" w:rsidRDefault="00491C74" w:rsidP="00491C74">
      <w:pPr>
        <w:tabs>
          <w:tab w:val="left" w:pos="284"/>
          <w:tab w:val="left" w:pos="3828"/>
        </w:tabs>
        <w:spacing w:after="0" w:line="240" w:lineRule="auto"/>
        <w:jc w:val="center"/>
        <w:rPr>
          <w:rFonts w:ascii="Times New Roman" w:eastAsia="Calibri" w:hAnsi="Times New Roman" w:cs="Times New Roman"/>
          <w:b/>
          <w:sz w:val="12"/>
          <w:szCs w:val="12"/>
        </w:rPr>
      </w:pPr>
    </w:p>
    <w:p w:rsidR="007E5633" w:rsidRPr="00491C74" w:rsidRDefault="00491C74" w:rsidP="00491C74">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Перечень мероприятий муниципальной программы "Дети муниципального района Сергиевский на 2021-2025 годы"</w:t>
      </w:r>
    </w:p>
    <w:tbl>
      <w:tblPr>
        <w:tblStyle w:val="af1"/>
        <w:tblW w:w="5000" w:type="pct"/>
        <w:tblLayout w:type="fixed"/>
        <w:tblCellMar>
          <w:left w:w="0" w:type="dxa"/>
          <w:right w:w="0" w:type="dxa"/>
        </w:tblCellMar>
        <w:tblLook w:val="04A0" w:firstRow="1" w:lastRow="0" w:firstColumn="1" w:lastColumn="0" w:noHBand="0" w:noVBand="1"/>
      </w:tblPr>
      <w:tblGrid>
        <w:gridCol w:w="163"/>
        <w:gridCol w:w="1688"/>
        <w:gridCol w:w="1417"/>
        <w:gridCol w:w="287"/>
        <w:gridCol w:w="567"/>
        <w:gridCol w:w="284"/>
        <w:gridCol w:w="283"/>
        <w:gridCol w:w="278"/>
        <w:gridCol w:w="289"/>
        <w:gridCol w:w="284"/>
        <w:gridCol w:w="283"/>
        <w:gridCol w:w="1700"/>
      </w:tblGrid>
      <w:tr w:rsidR="00491C74" w:rsidRPr="00491C74" w:rsidTr="00491C74">
        <w:trPr>
          <w:trHeight w:val="20"/>
        </w:trPr>
        <w:tc>
          <w:tcPr>
            <w:tcW w:w="108" w:type="pct"/>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 п/п</w:t>
            </w:r>
          </w:p>
        </w:tc>
        <w:tc>
          <w:tcPr>
            <w:tcW w:w="1121" w:type="pct"/>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Наименование, цели, задачи мероприятия</w:t>
            </w:r>
          </w:p>
        </w:tc>
        <w:tc>
          <w:tcPr>
            <w:tcW w:w="942" w:type="pct"/>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Ответственные исполнители</w:t>
            </w:r>
          </w:p>
        </w:tc>
        <w:tc>
          <w:tcPr>
            <w:tcW w:w="191" w:type="pct"/>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Срок реализации</w:t>
            </w:r>
          </w:p>
        </w:tc>
        <w:tc>
          <w:tcPr>
            <w:tcW w:w="1508" w:type="pct"/>
            <w:gridSpan w:val="7"/>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1130" w:type="pct"/>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Ожидаемый результат</w:t>
            </w:r>
          </w:p>
        </w:tc>
      </w:tr>
      <w:tr w:rsidR="00491C74" w:rsidRPr="00491C74" w:rsidTr="00491C74">
        <w:trPr>
          <w:trHeight w:val="20"/>
        </w:trPr>
        <w:tc>
          <w:tcPr>
            <w:tcW w:w="108" w:type="pct"/>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1121" w:type="pct"/>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942" w:type="pct"/>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191" w:type="pct"/>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источник финансирования</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2021</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2022</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2023</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2024</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2025</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Всего</w:t>
            </w:r>
          </w:p>
        </w:tc>
        <w:tc>
          <w:tcPr>
            <w:tcW w:w="1130" w:type="pct"/>
            <w:vMerge/>
            <w:hideMark/>
          </w:tcPr>
          <w:p w:rsidR="00491C74" w:rsidRPr="00491C74" w:rsidRDefault="00491C74" w:rsidP="00491C74">
            <w:pPr>
              <w:tabs>
                <w:tab w:val="left" w:pos="284"/>
              </w:tabs>
              <w:rPr>
                <w:rFonts w:ascii="Times New Roman" w:eastAsia="Calibri" w:hAnsi="Times New Roman" w:cs="Times New Roman"/>
                <w:bCs/>
                <w:sz w:val="12"/>
                <w:szCs w:val="12"/>
              </w:rPr>
            </w:pP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4</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6</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7</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8</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9</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11</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12</w:t>
            </w:r>
          </w:p>
        </w:tc>
      </w:tr>
      <w:tr w:rsidR="00491C74" w:rsidRPr="00491C74" w:rsidTr="00491C74">
        <w:trPr>
          <w:trHeight w:val="20"/>
        </w:trPr>
        <w:tc>
          <w:tcPr>
            <w:tcW w:w="5000" w:type="pct"/>
            <w:gridSpan w:val="12"/>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 xml:space="preserve">Цель: Создание благоприятных условий для </w:t>
            </w:r>
            <w:r w:rsidR="00404666" w:rsidRPr="00491C74">
              <w:rPr>
                <w:rFonts w:ascii="Times New Roman" w:eastAsia="Calibri" w:hAnsi="Times New Roman" w:cs="Times New Roman"/>
                <w:bCs/>
                <w:sz w:val="12"/>
                <w:szCs w:val="12"/>
              </w:rPr>
              <w:t>всестороннего развития</w:t>
            </w:r>
            <w:r w:rsidRPr="00491C74">
              <w:rPr>
                <w:rFonts w:ascii="Times New Roman" w:eastAsia="Calibri" w:hAnsi="Times New Roman" w:cs="Times New Roman"/>
                <w:bCs/>
                <w:sz w:val="12"/>
                <w:szCs w:val="12"/>
              </w:rPr>
              <w:t xml:space="preserve"> и самореализации детей</w:t>
            </w:r>
          </w:p>
        </w:tc>
      </w:tr>
      <w:tr w:rsidR="00491C74" w:rsidRPr="00491C74" w:rsidTr="00491C74">
        <w:trPr>
          <w:trHeight w:val="20"/>
        </w:trPr>
        <w:tc>
          <w:tcPr>
            <w:tcW w:w="5000" w:type="pct"/>
            <w:gridSpan w:val="12"/>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Задача 1: Повышение общественного статуса семьи, престижа отцовства и материнства</w:t>
            </w:r>
          </w:p>
        </w:tc>
      </w:tr>
      <w:tr w:rsidR="00491C74" w:rsidRPr="00491C74" w:rsidTr="00491C74">
        <w:trPr>
          <w:trHeight w:val="20"/>
        </w:trPr>
        <w:tc>
          <w:tcPr>
            <w:tcW w:w="108"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1.1</w:t>
            </w:r>
          </w:p>
        </w:tc>
        <w:tc>
          <w:tcPr>
            <w:tcW w:w="1121"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49,99113</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40,64604</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150,00000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150,00000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400,63717</w:t>
            </w:r>
          </w:p>
        </w:tc>
        <w:tc>
          <w:tcPr>
            <w:tcW w:w="1130"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Обеспечение удельного веса детей-сирот и детей, оставшихся без попечения родителей, переданных на воспитание в семьи граждан, </w:t>
            </w:r>
            <w:r>
              <w:rPr>
                <w:rFonts w:ascii="Times New Roman" w:eastAsia="Calibri" w:hAnsi="Times New Roman" w:cs="Times New Roman"/>
                <w:sz w:val="12"/>
                <w:szCs w:val="12"/>
              </w:rPr>
              <w:t>в</w:t>
            </w:r>
            <w:r w:rsidRPr="00491C74">
              <w:rPr>
                <w:rFonts w:ascii="Times New Roman" w:eastAsia="Calibri" w:hAnsi="Times New Roman" w:cs="Times New Roman"/>
                <w:sz w:val="12"/>
                <w:szCs w:val="12"/>
              </w:rPr>
              <w:t xml:space="preserve"> общем количестве детей-сирот и детей, оставшихся без попечения родителей, на стабильном уровне (не ниже 65%), повышение престижа многодетных семей, приемных семей, брака, отцовства и материнства</w:t>
            </w:r>
          </w:p>
        </w:tc>
      </w:tr>
      <w:tr w:rsidR="00491C74" w:rsidRPr="00491C74" w:rsidTr="00491C74">
        <w:trPr>
          <w:trHeight w:val="20"/>
        </w:trPr>
        <w:tc>
          <w:tcPr>
            <w:tcW w:w="108"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1121"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2362" w:type="pct"/>
            <w:gridSpan w:val="4"/>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Итого по задаче 1:</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10,00000</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49,99113</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40,64604</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150,00000</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150,00000</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400,63717</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5000" w:type="pct"/>
            <w:gridSpan w:val="12"/>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Задача 2: обеспечение отдыха, оздоровления и занятости детей</w:t>
            </w: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2.1</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областной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2287,00000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3036,98800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3282,74000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3282,74000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3282,74000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15172,20800</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 </w:t>
            </w: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2.2</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Развитие и сохранение материально-технической базы в оздоровительных лагерях с дневным пребыванием детей, </w:t>
            </w:r>
            <w:r w:rsidRPr="00491C74">
              <w:rPr>
                <w:rFonts w:ascii="Times New Roman" w:eastAsia="Calibri" w:hAnsi="Times New Roman" w:cs="Times New Roman"/>
                <w:sz w:val="12"/>
                <w:szCs w:val="12"/>
              </w:rPr>
              <w:lastRenderedPageBreak/>
              <w:t>получение санитарно-эпидемиологических заключений ими режима питания</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216,00000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216,00000</w:t>
            </w:r>
          </w:p>
        </w:tc>
        <w:tc>
          <w:tcPr>
            <w:tcW w:w="1130"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2.3</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94,98557</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94,74847</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128,57790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120,00000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120,00000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558,31194</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2.4</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108"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2.5</w:t>
            </w:r>
          </w:p>
        </w:tc>
        <w:tc>
          <w:tcPr>
            <w:tcW w:w="1121"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Организация трудоустройства подростков </w:t>
            </w:r>
          </w:p>
        </w:tc>
        <w:tc>
          <w:tcPr>
            <w:tcW w:w="942"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91"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144,93597</w:t>
            </w:r>
          </w:p>
        </w:tc>
        <w:tc>
          <w:tcPr>
            <w:tcW w:w="188"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144,66735</w:t>
            </w:r>
          </w:p>
        </w:tc>
        <w:tc>
          <w:tcPr>
            <w:tcW w:w="185"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157,82953</w:t>
            </w:r>
          </w:p>
        </w:tc>
        <w:tc>
          <w:tcPr>
            <w:tcW w:w="192"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148,47557</w:t>
            </w:r>
          </w:p>
        </w:tc>
        <w:tc>
          <w:tcPr>
            <w:tcW w:w="189"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148,47557</w:t>
            </w:r>
          </w:p>
        </w:tc>
        <w:tc>
          <w:tcPr>
            <w:tcW w:w="188"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744,38399</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108"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1121"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942"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191"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областной бюджет</w:t>
            </w:r>
          </w:p>
        </w:tc>
        <w:tc>
          <w:tcPr>
            <w:tcW w:w="189"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368,10000</w:t>
            </w:r>
          </w:p>
        </w:tc>
        <w:tc>
          <w:tcPr>
            <w:tcW w:w="188"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653,73000</w:t>
            </w:r>
          </w:p>
        </w:tc>
        <w:tc>
          <w:tcPr>
            <w:tcW w:w="185"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680,13185</w:t>
            </w:r>
          </w:p>
        </w:tc>
        <w:tc>
          <w:tcPr>
            <w:tcW w:w="192"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680,13185</w:t>
            </w:r>
          </w:p>
        </w:tc>
        <w:tc>
          <w:tcPr>
            <w:tcW w:w="189"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680,13185</w:t>
            </w:r>
          </w:p>
        </w:tc>
        <w:tc>
          <w:tcPr>
            <w:tcW w:w="188" w:type="pct"/>
            <w:noWrap/>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3062,22555</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Исполнение соглашения. Целевое и эффективное использование субвенций. </w:t>
            </w:r>
          </w:p>
        </w:tc>
      </w:tr>
      <w:tr w:rsidR="00491C74" w:rsidRPr="00491C74" w:rsidTr="00491C74">
        <w:trPr>
          <w:trHeight w:val="20"/>
        </w:trPr>
        <w:tc>
          <w:tcPr>
            <w:tcW w:w="2362" w:type="pct"/>
            <w:gridSpan w:val="4"/>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Итого по задаче 2: из них</w:t>
            </w:r>
          </w:p>
        </w:tc>
        <w:tc>
          <w:tcPr>
            <w:tcW w:w="377"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местный, областной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3111,02154</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3930,13382</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966,53928</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948,60742</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948,60742</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19753,12948</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2362" w:type="pct"/>
            <w:gridSpan w:val="4"/>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455,92154</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239,41582</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286,40743</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268,47557</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268,47557</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1518,69593</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2362" w:type="pct"/>
            <w:gridSpan w:val="4"/>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областной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2655,10000</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3690,71800</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3962,87185</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3962,87185</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3962,87185</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18234,43355</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5000" w:type="pct"/>
            <w:gridSpan w:val="12"/>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Задача 3: Создание системы выявления и развития талантливых детей и детей со скрытой одаренностью.</w:t>
            </w: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3.1</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93,00000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100,00000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343,00000</w:t>
            </w:r>
          </w:p>
        </w:tc>
        <w:tc>
          <w:tcPr>
            <w:tcW w:w="1130"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491C74" w:rsidRPr="00491C74" w:rsidTr="00491C74">
        <w:trPr>
          <w:trHeight w:val="20"/>
        </w:trPr>
        <w:tc>
          <w:tcPr>
            <w:tcW w:w="108"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3.2</w:t>
            </w:r>
          </w:p>
        </w:tc>
        <w:tc>
          <w:tcPr>
            <w:tcW w:w="1121"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191" w:type="pct"/>
            <w:vMerge w:val="restar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181,88000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184,00000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191,42210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957,30210</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108"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1121"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1"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20,00000</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3.3</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Поощрение победителя «Супер читатель»</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3.4</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52,50000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52,50000</w:t>
            </w:r>
          </w:p>
        </w:tc>
        <w:tc>
          <w:tcPr>
            <w:tcW w:w="1130" w:type="pct"/>
            <w:vMerge/>
            <w:hideMark/>
          </w:tcPr>
          <w:p w:rsidR="00491C74" w:rsidRPr="00491C74" w:rsidRDefault="00491C74" w:rsidP="00491C74">
            <w:pPr>
              <w:tabs>
                <w:tab w:val="left" w:pos="284"/>
              </w:tabs>
              <w:rPr>
                <w:rFonts w:ascii="Times New Roman" w:eastAsia="Calibri" w:hAnsi="Times New Roman" w:cs="Times New Roman"/>
                <w:sz w:val="12"/>
                <w:szCs w:val="12"/>
              </w:rPr>
            </w:pPr>
          </w:p>
        </w:tc>
      </w:tr>
      <w:tr w:rsidR="00491C74" w:rsidRPr="00491C74" w:rsidTr="00491C74">
        <w:trPr>
          <w:trHeight w:val="20"/>
        </w:trPr>
        <w:tc>
          <w:tcPr>
            <w:tcW w:w="2362" w:type="pct"/>
            <w:gridSpan w:val="4"/>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Итого по задаче 3:</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xml:space="preserve">местный </w:t>
            </w:r>
            <w:r w:rsidRPr="00491C74">
              <w:rPr>
                <w:rFonts w:ascii="Times New Roman" w:eastAsia="Calibri" w:hAnsi="Times New Roman" w:cs="Times New Roman"/>
                <w:sz w:val="12"/>
                <w:szCs w:val="12"/>
              </w:rPr>
              <w:lastRenderedPageBreak/>
              <w:t>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327,3</w:t>
            </w:r>
            <w:r w:rsidRPr="00491C74">
              <w:rPr>
                <w:rFonts w:ascii="Times New Roman" w:eastAsia="Calibri" w:hAnsi="Times New Roman" w:cs="Times New Roman"/>
                <w:sz w:val="12"/>
                <w:szCs w:val="12"/>
              </w:rPr>
              <w:lastRenderedPageBreak/>
              <w:t>8000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254,0</w:t>
            </w:r>
            <w:r w:rsidRPr="00491C74">
              <w:rPr>
                <w:rFonts w:ascii="Times New Roman" w:eastAsia="Calibri" w:hAnsi="Times New Roman" w:cs="Times New Roman"/>
                <w:sz w:val="12"/>
                <w:szCs w:val="12"/>
              </w:rPr>
              <w:lastRenderedPageBreak/>
              <w:t>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291,</w:t>
            </w:r>
            <w:r w:rsidRPr="00491C74">
              <w:rPr>
                <w:rFonts w:ascii="Times New Roman" w:eastAsia="Calibri" w:hAnsi="Times New Roman" w:cs="Times New Roman"/>
                <w:sz w:val="12"/>
                <w:szCs w:val="12"/>
              </w:rPr>
              <w:lastRenderedPageBreak/>
              <w:t>42210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250,0</w:t>
            </w:r>
            <w:r w:rsidRPr="00491C74">
              <w:rPr>
                <w:rFonts w:ascii="Times New Roman" w:eastAsia="Calibri" w:hAnsi="Times New Roman" w:cs="Times New Roman"/>
                <w:sz w:val="12"/>
                <w:szCs w:val="12"/>
              </w:rPr>
              <w:lastRenderedPageBreak/>
              <w:t>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250,0</w:t>
            </w:r>
            <w:r w:rsidRPr="00491C74">
              <w:rPr>
                <w:rFonts w:ascii="Times New Roman" w:eastAsia="Calibri" w:hAnsi="Times New Roman" w:cs="Times New Roman"/>
                <w:sz w:val="12"/>
                <w:szCs w:val="12"/>
              </w:rPr>
              <w:lastRenderedPageBreak/>
              <w:t>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1372,</w:t>
            </w:r>
            <w:r w:rsidRPr="00491C74">
              <w:rPr>
                <w:rFonts w:ascii="Times New Roman" w:eastAsia="Calibri" w:hAnsi="Times New Roman" w:cs="Times New Roman"/>
                <w:sz w:val="12"/>
                <w:szCs w:val="12"/>
              </w:rPr>
              <w:lastRenderedPageBreak/>
              <w:t>80210</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lastRenderedPageBreak/>
              <w:t> </w:t>
            </w:r>
          </w:p>
        </w:tc>
      </w:tr>
      <w:tr w:rsidR="00491C74" w:rsidRPr="00491C74" w:rsidTr="00491C74">
        <w:trPr>
          <w:trHeight w:val="20"/>
        </w:trPr>
        <w:tc>
          <w:tcPr>
            <w:tcW w:w="5000" w:type="pct"/>
            <w:gridSpan w:val="12"/>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lastRenderedPageBreak/>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4.1</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2021-2025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491C74" w:rsidRPr="00491C74" w:rsidTr="00491C74">
        <w:trPr>
          <w:trHeight w:val="20"/>
        </w:trPr>
        <w:tc>
          <w:tcPr>
            <w:tcW w:w="10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4.2</w:t>
            </w:r>
          </w:p>
        </w:tc>
        <w:tc>
          <w:tcPr>
            <w:tcW w:w="112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Выплаты стипендий студентам образовательных организаций высшего профессионального образования, обучающимся по педагогическим специальностям и заключившим договор о целевом обучении</w:t>
            </w:r>
          </w:p>
        </w:tc>
        <w:tc>
          <w:tcPr>
            <w:tcW w:w="94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91"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2024-2025 гг.</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491C74" w:rsidRPr="00491C74" w:rsidTr="00491C74">
        <w:trPr>
          <w:trHeight w:val="20"/>
        </w:trPr>
        <w:tc>
          <w:tcPr>
            <w:tcW w:w="2362" w:type="pct"/>
            <w:gridSpan w:val="4"/>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Итого по задаче 4:</w:t>
            </w:r>
          </w:p>
        </w:tc>
        <w:tc>
          <w:tcPr>
            <w:tcW w:w="377"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5"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92"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9"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88"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0,00000</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2362" w:type="pct"/>
            <w:gridSpan w:val="4"/>
            <w:vMerge w:val="restar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Итого по программе: из них</w:t>
            </w:r>
          </w:p>
        </w:tc>
        <w:tc>
          <w:tcPr>
            <w:tcW w:w="377"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местный, областной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3448,40154</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4234,12495</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4581,34742</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4631,34742</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4631,34742</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21526,56875</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2362" w:type="pct"/>
            <w:gridSpan w:val="4"/>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местный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793,30154</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543,40695</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618,47557</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668,47557</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668,47557</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3292,13520</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r w:rsidR="00491C74" w:rsidRPr="00491C74" w:rsidTr="00491C74">
        <w:trPr>
          <w:trHeight w:val="20"/>
        </w:trPr>
        <w:tc>
          <w:tcPr>
            <w:tcW w:w="2362" w:type="pct"/>
            <w:gridSpan w:val="4"/>
            <w:vMerge/>
            <w:hideMark/>
          </w:tcPr>
          <w:p w:rsidR="00491C74" w:rsidRPr="00491C74" w:rsidRDefault="00491C74" w:rsidP="00491C74">
            <w:pPr>
              <w:tabs>
                <w:tab w:val="left" w:pos="284"/>
              </w:tabs>
              <w:rPr>
                <w:rFonts w:ascii="Times New Roman" w:eastAsia="Calibri" w:hAnsi="Times New Roman" w:cs="Times New Roman"/>
                <w:bCs/>
                <w:sz w:val="12"/>
                <w:szCs w:val="12"/>
              </w:rPr>
            </w:pPr>
          </w:p>
        </w:tc>
        <w:tc>
          <w:tcPr>
            <w:tcW w:w="377"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областной бюджет</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2655,10000</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3690,71800</w:t>
            </w:r>
          </w:p>
        </w:tc>
        <w:tc>
          <w:tcPr>
            <w:tcW w:w="185"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3962,87185</w:t>
            </w:r>
          </w:p>
        </w:tc>
        <w:tc>
          <w:tcPr>
            <w:tcW w:w="192"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3962,87185</w:t>
            </w:r>
          </w:p>
        </w:tc>
        <w:tc>
          <w:tcPr>
            <w:tcW w:w="189"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3962,87185</w:t>
            </w:r>
          </w:p>
        </w:tc>
        <w:tc>
          <w:tcPr>
            <w:tcW w:w="188" w:type="pct"/>
            <w:hideMark/>
          </w:tcPr>
          <w:p w:rsidR="00491C74" w:rsidRPr="00491C74" w:rsidRDefault="00491C74" w:rsidP="00491C74">
            <w:pPr>
              <w:tabs>
                <w:tab w:val="left" w:pos="284"/>
              </w:tabs>
              <w:rPr>
                <w:rFonts w:ascii="Times New Roman" w:eastAsia="Calibri" w:hAnsi="Times New Roman" w:cs="Times New Roman"/>
                <w:bCs/>
                <w:sz w:val="12"/>
                <w:szCs w:val="12"/>
              </w:rPr>
            </w:pPr>
            <w:r w:rsidRPr="00491C74">
              <w:rPr>
                <w:rFonts w:ascii="Times New Roman" w:eastAsia="Calibri" w:hAnsi="Times New Roman" w:cs="Times New Roman"/>
                <w:bCs/>
                <w:sz w:val="12"/>
                <w:szCs w:val="12"/>
              </w:rPr>
              <w:t>18234,43355</w:t>
            </w:r>
          </w:p>
        </w:tc>
        <w:tc>
          <w:tcPr>
            <w:tcW w:w="1130" w:type="pct"/>
            <w:hideMark/>
          </w:tcPr>
          <w:p w:rsidR="00491C74" w:rsidRPr="00491C74" w:rsidRDefault="00491C74" w:rsidP="00491C74">
            <w:pPr>
              <w:tabs>
                <w:tab w:val="left" w:pos="284"/>
              </w:tabs>
              <w:rPr>
                <w:rFonts w:ascii="Times New Roman" w:eastAsia="Calibri" w:hAnsi="Times New Roman" w:cs="Times New Roman"/>
                <w:sz w:val="12"/>
                <w:szCs w:val="12"/>
              </w:rPr>
            </w:pPr>
            <w:r w:rsidRPr="00491C74">
              <w:rPr>
                <w:rFonts w:ascii="Times New Roman" w:eastAsia="Calibri" w:hAnsi="Times New Roman" w:cs="Times New Roman"/>
                <w:sz w:val="12"/>
                <w:szCs w:val="12"/>
              </w:rPr>
              <w:t> </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8F7185" w:rsidRPr="00491C74" w:rsidRDefault="008F7185" w:rsidP="008F7185">
      <w:pPr>
        <w:tabs>
          <w:tab w:val="left" w:pos="284"/>
          <w:tab w:val="left" w:pos="3828"/>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АДМИНИСТРАЦИЯ</w:t>
      </w:r>
    </w:p>
    <w:p w:rsidR="008F7185" w:rsidRPr="00491C74" w:rsidRDefault="008F7185" w:rsidP="008F7185">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МУНИЦИПАЛЬНОГО РАЙОНА СЕРГИЕВСКИЙ</w:t>
      </w:r>
    </w:p>
    <w:p w:rsidR="008F7185" w:rsidRPr="00491C74" w:rsidRDefault="008F7185" w:rsidP="008F7185">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САМАРСКОЙ ОБЛАСТИ</w:t>
      </w:r>
    </w:p>
    <w:p w:rsidR="008F7185" w:rsidRPr="00491C74" w:rsidRDefault="008F7185" w:rsidP="008F7185">
      <w:pPr>
        <w:tabs>
          <w:tab w:val="left" w:pos="284"/>
        </w:tabs>
        <w:spacing w:after="0" w:line="240" w:lineRule="auto"/>
        <w:jc w:val="center"/>
        <w:rPr>
          <w:rFonts w:ascii="Times New Roman" w:eastAsia="Calibri" w:hAnsi="Times New Roman" w:cs="Times New Roman"/>
          <w:sz w:val="12"/>
          <w:szCs w:val="12"/>
        </w:rPr>
      </w:pPr>
    </w:p>
    <w:p w:rsidR="008F7185" w:rsidRPr="00491C74" w:rsidRDefault="008F7185" w:rsidP="008F7185">
      <w:pPr>
        <w:tabs>
          <w:tab w:val="left" w:pos="284"/>
        </w:tabs>
        <w:spacing w:after="0" w:line="240" w:lineRule="auto"/>
        <w:jc w:val="center"/>
        <w:rPr>
          <w:rFonts w:ascii="Times New Roman" w:eastAsia="Calibri" w:hAnsi="Times New Roman" w:cs="Times New Roman"/>
          <w:sz w:val="12"/>
          <w:szCs w:val="12"/>
        </w:rPr>
      </w:pPr>
      <w:r w:rsidRPr="00491C74">
        <w:rPr>
          <w:rFonts w:ascii="Times New Roman" w:eastAsia="Calibri" w:hAnsi="Times New Roman" w:cs="Times New Roman"/>
          <w:sz w:val="12"/>
          <w:szCs w:val="12"/>
        </w:rPr>
        <w:t>ПОСТАНОВЛЕНИЕ</w:t>
      </w:r>
    </w:p>
    <w:p w:rsidR="008F7185" w:rsidRPr="00491C74" w:rsidRDefault="008F7185" w:rsidP="008F71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91C7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91C7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№1406</w:t>
      </w:r>
    </w:p>
    <w:p w:rsidR="008F7185" w:rsidRDefault="008F7185" w:rsidP="008F7185">
      <w:pPr>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Об утверждении муниципальной программы «Обращение с отходами</w:t>
      </w:r>
    </w:p>
    <w:p w:rsidR="008F7185" w:rsidRPr="008F7185" w:rsidRDefault="008F7185" w:rsidP="008F7185">
      <w:pPr>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 xml:space="preserve"> на территории муниципального района Сергиевский на 2024-2026 годы»</w:t>
      </w:r>
    </w:p>
    <w:p w:rsidR="008F7185" w:rsidRPr="008F7185" w:rsidRDefault="008F7185" w:rsidP="008F7185">
      <w:pPr>
        <w:spacing w:after="0" w:line="240" w:lineRule="auto"/>
        <w:jc w:val="both"/>
        <w:rPr>
          <w:rFonts w:ascii="Times New Roman" w:eastAsia="Calibri" w:hAnsi="Times New Roman" w:cs="Times New Roman"/>
          <w:sz w:val="12"/>
          <w:szCs w:val="12"/>
        </w:rPr>
      </w:pPr>
    </w:p>
    <w:p w:rsidR="008F7185" w:rsidRPr="008F7185" w:rsidRDefault="008F7185" w:rsidP="008F7185">
      <w:pPr>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8F7185" w:rsidRPr="008F7185" w:rsidRDefault="008F7185" w:rsidP="008F7185">
      <w:pPr>
        <w:spacing w:after="0" w:line="240" w:lineRule="auto"/>
        <w:ind w:firstLine="284"/>
        <w:jc w:val="both"/>
        <w:rPr>
          <w:rFonts w:ascii="Times New Roman" w:eastAsia="Calibri" w:hAnsi="Times New Roman" w:cs="Times New Roman"/>
          <w:b/>
          <w:sz w:val="12"/>
          <w:szCs w:val="12"/>
        </w:rPr>
      </w:pPr>
      <w:r w:rsidRPr="008F7185">
        <w:rPr>
          <w:rFonts w:ascii="Times New Roman" w:eastAsia="Calibri" w:hAnsi="Times New Roman" w:cs="Times New Roman"/>
          <w:b/>
          <w:sz w:val="12"/>
          <w:szCs w:val="12"/>
        </w:rPr>
        <w:t>ПОСТАНОВЛЯЕТ:</w:t>
      </w:r>
    </w:p>
    <w:p w:rsidR="008F7185" w:rsidRPr="008F7185" w:rsidRDefault="008F7185" w:rsidP="008F7185">
      <w:pPr>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1. Утвердить муниципальную программу «Обращение с отходами на территории муниципального района Сергиевский на 2024 – 2026 годы» согласно Приложению к настоящему постановлению.</w:t>
      </w:r>
    </w:p>
    <w:p w:rsidR="008F7185" w:rsidRPr="008F7185" w:rsidRDefault="008F7185" w:rsidP="008F7185">
      <w:pPr>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предусмотренных в установленном порядке администрации муниципального района Сергиевский как главному распорядителю средств бюджета муниципального района Сергиевский на соответствующий финансовый год.</w:t>
      </w:r>
    </w:p>
    <w:p w:rsidR="008F7185" w:rsidRPr="008F7185" w:rsidRDefault="008F7185" w:rsidP="008F7185">
      <w:pPr>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3. Опубликовать настоящее Постановление в газете «Сергиевский вестник».</w:t>
      </w:r>
    </w:p>
    <w:p w:rsidR="008F7185" w:rsidRPr="008F7185" w:rsidRDefault="008F7185" w:rsidP="008F7185">
      <w:pPr>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4. Настоящее Постановление вступает в силу с 1 января 2024 года.</w:t>
      </w:r>
    </w:p>
    <w:p w:rsidR="008F7185" w:rsidRPr="008F7185" w:rsidRDefault="008F7185" w:rsidP="008F7185">
      <w:pPr>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r>
        <w:rPr>
          <w:rFonts w:ascii="Times New Roman" w:eastAsia="Calibri" w:hAnsi="Times New Roman" w:cs="Times New Roman"/>
          <w:sz w:val="12"/>
          <w:szCs w:val="12"/>
        </w:rPr>
        <w:t>.</w:t>
      </w:r>
    </w:p>
    <w:p w:rsidR="008F7185" w:rsidRDefault="008F7185" w:rsidP="008F7185">
      <w:pPr>
        <w:spacing w:after="0" w:line="240" w:lineRule="auto"/>
        <w:jc w:val="right"/>
        <w:rPr>
          <w:rFonts w:ascii="Times New Roman" w:eastAsia="Calibri" w:hAnsi="Times New Roman" w:cs="Times New Roman"/>
          <w:sz w:val="12"/>
          <w:szCs w:val="12"/>
        </w:rPr>
      </w:pPr>
      <w:r w:rsidRPr="008F7185">
        <w:rPr>
          <w:rFonts w:ascii="Times New Roman" w:eastAsia="Calibri" w:hAnsi="Times New Roman" w:cs="Times New Roman"/>
          <w:sz w:val="12"/>
          <w:szCs w:val="12"/>
        </w:rPr>
        <w:t>Глава муниципального района Сергиевский</w:t>
      </w:r>
    </w:p>
    <w:p w:rsidR="008F7185" w:rsidRDefault="008F7185" w:rsidP="008F7185">
      <w:pPr>
        <w:spacing w:after="0" w:line="240" w:lineRule="auto"/>
        <w:jc w:val="right"/>
        <w:rPr>
          <w:rFonts w:ascii="Times New Roman" w:eastAsia="Calibri" w:hAnsi="Times New Roman" w:cs="Times New Roman"/>
          <w:sz w:val="12"/>
          <w:szCs w:val="12"/>
        </w:rPr>
      </w:pPr>
      <w:r w:rsidRPr="008F7185">
        <w:rPr>
          <w:rFonts w:ascii="Times New Roman" w:eastAsia="Calibri" w:hAnsi="Times New Roman" w:cs="Times New Roman"/>
          <w:sz w:val="12"/>
          <w:szCs w:val="12"/>
        </w:rPr>
        <w:t>А.И. Екамасов</w:t>
      </w:r>
    </w:p>
    <w:p w:rsidR="008F7185" w:rsidRPr="008F7185" w:rsidRDefault="008F7185" w:rsidP="008F7185">
      <w:pPr>
        <w:spacing w:after="0" w:line="240" w:lineRule="auto"/>
        <w:jc w:val="both"/>
        <w:rPr>
          <w:rFonts w:ascii="Times New Roman" w:eastAsia="Calibri" w:hAnsi="Times New Roman" w:cs="Times New Roman"/>
          <w:sz w:val="12"/>
          <w:szCs w:val="12"/>
        </w:rPr>
      </w:pPr>
    </w:p>
    <w:p w:rsidR="008F7185" w:rsidRPr="00491C74" w:rsidRDefault="008F7185" w:rsidP="008F7185">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F7185" w:rsidRPr="00491C74" w:rsidRDefault="008F7185" w:rsidP="008F7185">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к постановлению администрации</w:t>
      </w:r>
    </w:p>
    <w:p w:rsidR="008F7185" w:rsidRPr="00491C74" w:rsidRDefault="008F7185" w:rsidP="008F7185">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муниципального района Сергиевский Самарской области</w:t>
      </w:r>
    </w:p>
    <w:p w:rsidR="008F7185" w:rsidRPr="00491C74" w:rsidRDefault="008F7185" w:rsidP="008F7185">
      <w:pPr>
        <w:tabs>
          <w:tab w:val="left" w:pos="284"/>
        </w:tabs>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w:t>
      </w:r>
      <w:r>
        <w:rPr>
          <w:rFonts w:ascii="Times New Roman" w:eastAsia="Calibri" w:hAnsi="Times New Roman" w:cs="Times New Roman"/>
          <w:i/>
          <w:sz w:val="12"/>
          <w:szCs w:val="12"/>
        </w:rPr>
        <w:t>1406</w:t>
      </w:r>
      <w:r w:rsidRPr="00491C7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491C7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491C74">
        <w:rPr>
          <w:rFonts w:ascii="Times New Roman" w:eastAsia="Calibri" w:hAnsi="Times New Roman" w:cs="Times New Roman"/>
          <w:i/>
          <w:sz w:val="12"/>
          <w:szCs w:val="12"/>
        </w:rPr>
        <w:t>бря 2023 г.</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МУНИЦИПАЛЬНАЯ</w:t>
      </w:r>
      <w:r w:rsidRPr="008F7185">
        <w:rPr>
          <w:rFonts w:ascii="Times New Roman" w:eastAsia="Calibri" w:hAnsi="Times New Roman" w:cs="Times New Roman"/>
          <w:b/>
          <w:bCs/>
          <w:sz w:val="12"/>
          <w:szCs w:val="12"/>
        </w:rPr>
        <w:t xml:space="preserve"> ПРОГРАММА</w:t>
      </w:r>
    </w:p>
    <w:p w:rsidR="008F7185" w:rsidRPr="008F7185" w:rsidRDefault="008F7185" w:rsidP="008F7185">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«Обращение с отходами на территории муниципального района Сергиевский</w:t>
      </w:r>
      <w:r>
        <w:rPr>
          <w:rFonts w:ascii="Times New Roman" w:eastAsia="Calibri" w:hAnsi="Times New Roman" w:cs="Times New Roman"/>
          <w:b/>
          <w:bCs/>
          <w:sz w:val="12"/>
          <w:szCs w:val="12"/>
        </w:rPr>
        <w:t xml:space="preserve"> </w:t>
      </w:r>
      <w:r w:rsidRPr="008F7185">
        <w:rPr>
          <w:rFonts w:ascii="Times New Roman" w:eastAsia="Calibri" w:hAnsi="Times New Roman" w:cs="Times New Roman"/>
          <w:b/>
          <w:bCs/>
          <w:sz w:val="12"/>
          <w:szCs w:val="12"/>
        </w:rPr>
        <w:t>на 2024-2026 годы»</w:t>
      </w:r>
    </w:p>
    <w:p w:rsidR="008F7185" w:rsidRPr="008F7185" w:rsidRDefault="008F7185" w:rsidP="008F7185">
      <w:pPr>
        <w:tabs>
          <w:tab w:val="left" w:pos="284"/>
        </w:tabs>
        <w:spacing w:after="0" w:line="240" w:lineRule="auto"/>
        <w:jc w:val="center"/>
        <w:rPr>
          <w:rFonts w:ascii="Times New Roman" w:eastAsia="Calibri" w:hAnsi="Times New Roman" w:cs="Times New Roman"/>
          <w:sz w:val="12"/>
          <w:szCs w:val="12"/>
        </w:rPr>
      </w:pPr>
      <w:r w:rsidRPr="008F7185">
        <w:rPr>
          <w:rFonts w:ascii="Times New Roman" w:eastAsia="Calibri" w:hAnsi="Times New Roman" w:cs="Times New Roman"/>
          <w:bCs/>
          <w:sz w:val="12"/>
          <w:szCs w:val="12"/>
        </w:rPr>
        <w:t>с. Сергиевск</w:t>
      </w:r>
    </w:p>
    <w:p w:rsidR="008F7185" w:rsidRPr="008F7185" w:rsidRDefault="008F7185" w:rsidP="008F7185">
      <w:pPr>
        <w:tabs>
          <w:tab w:val="left" w:pos="284"/>
        </w:tabs>
        <w:spacing w:after="0" w:line="240" w:lineRule="auto"/>
        <w:jc w:val="center"/>
        <w:rPr>
          <w:rFonts w:ascii="Times New Roman" w:eastAsia="Calibri" w:hAnsi="Times New Roman" w:cs="Times New Roman"/>
          <w:bCs/>
          <w:sz w:val="12"/>
          <w:szCs w:val="12"/>
        </w:rPr>
      </w:pPr>
      <w:r w:rsidRPr="008F7185">
        <w:rPr>
          <w:rFonts w:ascii="Times New Roman" w:eastAsia="Calibri" w:hAnsi="Times New Roman" w:cs="Times New Roman"/>
          <w:bCs/>
          <w:sz w:val="12"/>
          <w:szCs w:val="12"/>
        </w:rPr>
        <w:t>2023 год</w:t>
      </w:r>
    </w:p>
    <w:p w:rsidR="008F7185" w:rsidRPr="008F7185" w:rsidRDefault="008F7185" w:rsidP="008F7185">
      <w:pPr>
        <w:tabs>
          <w:tab w:val="left" w:pos="284"/>
        </w:tabs>
        <w:spacing w:after="0" w:line="240" w:lineRule="auto"/>
        <w:jc w:val="center"/>
        <w:rPr>
          <w:rFonts w:ascii="Times New Roman" w:eastAsia="Calibri" w:hAnsi="Times New Roman" w:cs="Times New Roman"/>
          <w:b/>
          <w:bCs/>
          <w:sz w:val="12"/>
          <w:szCs w:val="12"/>
        </w:rPr>
      </w:pP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bCs/>
          <w:sz w:val="12"/>
          <w:szCs w:val="12"/>
        </w:rPr>
        <w:t>ПАСПОРТ</w:t>
      </w:r>
    </w:p>
    <w:p w:rsidR="008F7185" w:rsidRPr="008F7185" w:rsidRDefault="008F7185" w:rsidP="008F7185">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МУНИЦИПАЛЬНОЙ ПРОГРАММЫ</w:t>
      </w:r>
    </w:p>
    <w:p w:rsidR="008F7185" w:rsidRPr="008F7185" w:rsidRDefault="008F7185" w:rsidP="008F7185">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lastRenderedPageBreak/>
        <w:t>«Обращение с отходами</w:t>
      </w:r>
      <w:r>
        <w:rPr>
          <w:rFonts w:ascii="Times New Roman" w:eastAsia="Calibri" w:hAnsi="Times New Roman" w:cs="Times New Roman"/>
          <w:b/>
          <w:bCs/>
          <w:sz w:val="12"/>
          <w:szCs w:val="12"/>
        </w:rPr>
        <w:t xml:space="preserve"> </w:t>
      </w:r>
      <w:r w:rsidRPr="008F7185">
        <w:rPr>
          <w:rFonts w:ascii="Times New Roman" w:eastAsia="Calibri" w:hAnsi="Times New Roman" w:cs="Times New Roman"/>
          <w:b/>
          <w:bCs/>
          <w:sz w:val="12"/>
          <w:szCs w:val="12"/>
        </w:rPr>
        <w:t>на территории муниципального района Сергиевский</w:t>
      </w:r>
      <w:r>
        <w:rPr>
          <w:rFonts w:ascii="Times New Roman" w:eastAsia="Calibri" w:hAnsi="Times New Roman" w:cs="Times New Roman"/>
          <w:b/>
          <w:bCs/>
          <w:sz w:val="12"/>
          <w:szCs w:val="12"/>
        </w:rPr>
        <w:t xml:space="preserve"> </w:t>
      </w:r>
      <w:r w:rsidRPr="008F7185">
        <w:rPr>
          <w:rFonts w:ascii="Times New Roman" w:eastAsia="Calibri" w:hAnsi="Times New Roman" w:cs="Times New Roman"/>
          <w:b/>
          <w:bCs/>
          <w:sz w:val="12"/>
          <w:szCs w:val="12"/>
        </w:rPr>
        <w:t>на 2024-2026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6"/>
        <w:gridCol w:w="5817"/>
      </w:tblGrid>
      <w:tr w:rsidR="008F7185" w:rsidRPr="008F7185" w:rsidTr="008F7185">
        <w:trPr>
          <w:trHeight w:val="20"/>
        </w:trPr>
        <w:tc>
          <w:tcPr>
            <w:tcW w:w="1134" w:type="pct"/>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Наименование муниципальной программы </w:t>
            </w:r>
          </w:p>
        </w:tc>
        <w:tc>
          <w:tcPr>
            <w:tcW w:w="3866" w:type="pct"/>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bCs/>
                <w:sz w:val="12"/>
                <w:szCs w:val="12"/>
              </w:rPr>
              <w:t xml:space="preserve">Обращение с отходами на территории муниципального района Сергиевский на 2024-2026 годы </w:t>
            </w:r>
            <w:r w:rsidRPr="008F7185">
              <w:rPr>
                <w:rFonts w:ascii="Times New Roman" w:eastAsia="Calibri" w:hAnsi="Times New Roman" w:cs="Times New Roman"/>
                <w:sz w:val="12"/>
                <w:szCs w:val="12"/>
              </w:rPr>
              <w:t>(далее - Программа).</w:t>
            </w:r>
            <w:r w:rsidRPr="008F7185">
              <w:rPr>
                <w:rFonts w:ascii="Times New Roman" w:eastAsia="Calibri" w:hAnsi="Times New Roman" w:cs="Times New Roman"/>
                <w:bCs/>
                <w:sz w:val="12"/>
                <w:szCs w:val="12"/>
              </w:rPr>
              <w:t xml:space="preserve">                                                                                                                                                            </w:t>
            </w:r>
          </w:p>
        </w:tc>
      </w:tr>
      <w:tr w:rsidR="008F7185" w:rsidRPr="008F7185" w:rsidTr="008F7185">
        <w:trPr>
          <w:trHeight w:val="20"/>
        </w:trPr>
        <w:tc>
          <w:tcPr>
            <w:tcW w:w="1134" w:type="pct"/>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Дата принятия решения о разработке муниципальной Программы  </w:t>
            </w:r>
          </w:p>
        </w:tc>
        <w:tc>
          <w:tcPr>
            <w:tcW w:w="3866" w:type="pct"/>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bCs/>
                <w:sz w:val="12"/>
                <w:szCs w:val="12"/>
              </w:rPr>
              <w:t>Распоряжение администрации муниципального района Сергиевский №773р от 30.06.2023 года «О создании программного комитета администрации муниципального района Сергиевский по рассмотрению муниципальной программы «Обращение с отходами на территории муниципального района Сергиевский на 2024-2026 годы»</w:t>
            </w:r>
          </w:p>
        </w:tc>
      </w:tr>
      <w:tr w:rsidR="008F7185" w:rsidRPr="008F7185" w:rsidTr="008F7185">
        <w:trPr>
          <w:trHeight w:val="20"/>
        </w:trPr>
        <w:tc>
          <w:tcPr>
            <w:tcW w:w="1134" w:type="pct"/>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Ответственный исполнитель муниципальной Программы</w:t>
            </w:r>
          </w:p>
        </w:tc>
        <w:tc>
          <w:tcPr>
            <w:tcW w:w="3866" w:type="pct"/>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Администрация муниципального района Сергиевский</w:t>
            </w:r>
          </w:p>
        </w:tc>
      </w:tr>
      <w:tr w:rsidR="008F7185" w:rsidRPr="008F7185" w:rsidTr="008F7185">
        <w:trPr>
          <w:trHeight w:val="20"/>
        </w:trPr>
        <w:tc>
          <w:tcPr>
            <w:tcW w:w="1134" w:type="pct"/>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Соисполнитель муниципальной Программы</w:t>
            </w:r>
          </w:p>
        </w:tc>
        <w:tc>
          <w:tcPr>
            <w:tcW w:w="3866" w:type="pct"/>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w:t>
            </w:r>
            <w:r w:rsidRPr="008F7185">
              <w:rPr>
                <w:rFonts w:ascii="Times New Roman" w:eastAsia="Calibri" w:hAnsi="Times New Roman" w:cs="Times New Roman"/>
                <w:bCs/>
                <w:sz w:val="12"/>
                <w:szCs w:val="12"/>
              </w:rPr>
              <w:t>МКУ «Управление заказчика-застройщика, архитектуры и градостроительства» муниципального района Сергиевский.</w:t>
            </w:r>
          </w:p>
        </w:tc>
      </w:tr>
      <w:tr w:rsidR="008F7185" w:rsidRPr="008F7185" w:rsidTr="008F7185">
        <w:trPr>
          <w:trHeight w:val="20"/>
        </w:trPr>
        <w:tc>
          <w:tcPr>
            <w:tcW w:w="1134" w:type="pct"/>
            <w:tcBorders>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Цель муниципальной Программы</w:t>
            </w:r>
          </w:p>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p>
        </w:tc>
        <w:tc>
          <w:tcPr>
            <w:tcW w:w="3866" w:type="pct"/>
            <w:tcBorders>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Улучшение экологической и санитарной обстановки в районе, снижение уровня загрязнения окружающей среды отходами, формирование экологически благополучного имиджа района для комфортного проживания населения.</w:t>
            </w:r>
          </w:p>
        </w:tc>
      </w:tr>
      <w:tr w:rsidR="008F7185" w:rsidRPr="008F7185" w:rsidTr="008F7185">
        <w:trPr>
          <w:trHeight w:val="20"/>
        </w:trPr>
        <w:tc>
          <w:tcPr>
            <w:tcW w:w="1134"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Задачи муниципальной Программы</w:t>
            </w:r>
          </w:p>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p>
        </w:tc>
        <w:tc>
          <w:tcPr>
            <w:tcW w:w="3866"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 Обустройство в соответствии с санитарными и экологическими требованиями мест сбора отходов, содействие в организации централизованного сбора отходов</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2.  Ликвидация несанкционированных мест размещения отходов.                                                                                               </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3. Внедрение механизма централизованного сбора отработанных ртутьсодежащих и люминесцентных ламп от населения м.р. Сергиевский. </w:t>
            </w:r>
          </w:p>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4.  Формирование у населения культуры цивилизованного обращения с отходами через публикации в СМИ, изготовление рекламных буклетов, проспектов, информационных </w:t>
            </w:r>
            <w:r w:rsidR="00404666" w:rsidRPr="008F7185">
              <w:rPr>
                <w:rFonts w:ascii="Times New Roman" w:eastAsia="Calibri" w:hAnsi="Times New Roman" w:cs="Times New Roman"/>
                <w:sz w:val="12"/>
                <w:szCs w:val="12"/>
              </w:rPr>
              <w:t xml:space="preserve">листков.  </w:t>
            </w:r>
            <w:r w:rsidRPr="008F7185">
              <w:rPr>
                <w:rFonts w:ascii="Times New Roman" w:eastAsia="Calibri" w:hAnsi="Times New Roman" w:cs="Times New Roman"/>
                <w:sz w:val="12"/>
                <w:szCs w:val="12"/>
              </w:rPr>
              <w:t xml:space="preserve">     </w:t>
            </w:r>
            <w:r w:rsidRPr="008F7185">
              <w:rPr>
                <w:rFonts w:ascii="Times New Roman" w:eastAsia="Calibri" w:hAnsi="Times New Roman" w:cs="Times New Roman"/>
                <w:i/>
                <w:sz w:val="12"/>
                <w:szCs w:val="12"/>
              </w:rPr>
              <w:t xml:space="preserve"> </w:t>
            </w:r>
            <w:r w:rsidRPr="008F7185">
              <w:rPr>
                <w:rFonts w:ascii="Times New Roman" w:eastAsia="Calibri" w:hAnsi="Times New Roman" w:cs="Times New Roman"/>
                <w:sz w:val="12"/>
                <w:szCs w:val="12"/>
              </w:rPr>
              <w:t xml:space="preserve"> </w:t>
            </w:r>
          </w:p>
        </w:tc>
      </w:tr>
      <w:tr w:rsidR="008F7185" w:rsidRPr="008F7185" w:rsidTr="008F7185">
        <w:trPr>
          <w:trHeight w:val="20"/>
        </w:trPr>
        <w:tc>
          <w:tcPr>
            <w:tcW w:w="1134"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Этапы и сроки реализации муниципальной Программы</w:t>
            </w:r>
          </w:p>
        </w:tc>
        <w:tc>
          <w:tcPr>
            <w:tcW w:w="3866"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Муниципальная программа реализуется в I этап с 2024года по 2026 год. Начало реализации муниципальной программы с 01 января 2024 года, окончание 31 декабря 2026 года. </w:t>
            </w:r>
          </w:p>
        </w:tc>
      </w:tr>
      <w:tr w:rsidR="008F7185" w:rsidRPr="008F7185" w:rsidTr="008F7185">
        <w:trPr>
          <w:trHeight w:val="20"/>
        </w:trPr>
        <w:tc>
          <w:tcPr>
            <w:tcW w:w="1134"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Показатели (индикаторы) муниципальной Программы</w:t>
            </w:r>
          </w:p>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p>
        </w:tc>
        <w:tc>
          <w:tcPr>
            <w:tcW w:w="3866"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8F7185">
              <w:rPr>
                <w:rFonts w:ascii="Times New Roman" w:eastAsia="Calibri" w:hAnsi="Times New Roman" w:cs="Times New Roman"/>
                <w:sz w:val="12"/>
                <w:szCs w:val="12"/>
              </w:rPr>
              <w:t xml:space="preserve"> Количество построенных и обустроенных контейнерных площадок.  </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r w:rsidRPr="008F7185">
              <w:rPr>
                <w:rFonts w:ascii="Times New Roman" w:eastAsia="Calibri" w:hAnsi="Times New Roman" w:cs="Times New Roman"/>
                <w:sz w:val="12"/>
                <w:szCs w:val="12"/>
              </w:rPr>
              <w:t xml:space="preserve"> Количество отремонтированных контейнерных площадок. </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F7185">
              <w:rPr>
                <w:rFonts w:ascii="Times New Roman" w:eastAsia="Calibri" w:hAnsi="Times New Roman" w:cs="Times New Roman"/>
                <w:sz w:val="12"/>
                <w:szCs w:val="12"/>
              </w:rPr>
              <w:t>Количество ликвидированных несанкционированных свалок, объектов накопленного вреда.</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F7185">
              <w:rPr>
                <w:rFonts w:ascii="Times New Roman" w:eastAsia="Calibri" w:hAnsi="Times New Roman" w:cs="Times New Roman"/>
                <w:sz w:val="12"/>
                <w:szCs w:val="12"/>
              </w:rPr>
              <w:t xml:space="preserve">Площадь восстановленных земель после ликвидации несанкционированных свалок, объектов накопленного вреда. </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F7185">
              <w:rPr>
                <w:rFonts w:ascii="Times New Roman" w:eastAsia="Calibri" w:hAnsi="Times New Roman" w:cs="Times New Roman"/>
                <w:sz w:val="12"/>
                <w:szCs w:val="12"/>
              </w:rPr>
              <w:t>Площадь убранной природной территории во время проведения экологических акций.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w:t>
            </w:r>
            <w:r w:rsidRPr="008F7185">
              <w:rPr>
                <w:rFonts w:ascii="Times New Roman" w:eastAsia="Calibri" w:hAnsi="Times New Roman" w:cs="Times New Roman"/>
                <w:sz w:val="12"/>
                <w:szCs w:val="12"/>
              </w:rPr>
              <w:t xml:space="preserve"> Количество ртутьсодержащих ламп отправленных на демеркуризацию.</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7.</w:t>
            </w:r>
            <w:r w:rsidRPr="008F7185">
              <w:rPr>
                <w:rFonts w:ascii="Times New Roman" w:eastAsia="Calibri" w:hAnsi="Times New Roman" w:cs="Times New Roman"/>
                <w:sz w:val="12"/>
                <w:szCs w:val="12"/>
              </w:rPr>
              <w:t xml:space="preserve"> Тираж печатной продукции экологического содержания (газет, книг, альбомов, буклетов, календарей и т.п.)</w:t>
            </w:r>
          </w:p>
        </w:tc>
      </w:tr>
      <w:tr w:rsidR="008F7185" w:rsidRPr="008F7185" w:rsidTr="008F7185">
        <w:trPr>
          <w:trHeight w:val="20"/>
        </w:trPr>
        <w:tc>
          <w:tcPr>
            <w:tcW w:w="1134"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Перечень подпрограмм муниципальной Программы</w:t>
            </w:r>
          </w:p>
        </w:tc>
        <w:tc>
          <w:tcPr>
            <w:tcW w:w="3866"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Программа не имеет подпрограмм</w:t>
            </w:r>
          </w:p>
        </w:tc>
      </w:tr>
      <w:tr w:rsidR="008F7185" w:rsidRPr="008F7185" w:rsidTr="008F7185">
        <w:trPr>
          <w:trHeight w:val="20"/>
        </w:trPr>
        <w:tc>
          <w:tcPr>
            <w:tcW w:w="1134"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Объемы и источники финансирования муниципальной Программы</w:t>
            </w:r>
          </w:p>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p>
        </w:tc>
        <w:tc>
          <w:tcPr>
            <w:tcW w:w="3866"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Общий объем финансирования Программы составляет </w:t>
            </w:r>
            <w:r w:rsidRPr="008F7185">
              <w:rPr>
                <w:rFonts w:ascii="Times New Roman" w:eastAsia="Calibri" w:hAnsi="Times New Roman" w:cs="Times New Roman"/>
                <w:bCs/>
                <w:sz w:val="12"/>
                <w:szCs w:val="12"/>
              </w:rPr>
              <w:t>на 2024-2026 годы составляет 8 910,0 тысяч рублей, в том числе:</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федерального бюджета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областного бюджета 350,0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350,0 тыс. 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местного бюджета 8910,00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3630,00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2640,00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2640,00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из внебюджетных источников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0,00 тыс.рублей;</w:t>
            </w:r>
          </w:p>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2026 год – 0,00 тыс.рублей.  </w:t>
            </w:r>
          </w:p>
        </w:tc>
      </w:tr>
      <w:tr w:rsidR="008F7185" w:rsidRPr="008F7185" w:rsidTr="008F7185">
        <w:trPr>
          <w:trHeight w:val="20"/>
        </w:trPr>
        <w:tc>
          <w:tcPr>
            <w:tcW w:w="1134"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 Ожидаемые результаты реализации муниципальной Программы</w:t>
            </w:r>
          </w:p>
        </w:tc>
        <w:tc>
          <w:tcPr>
            <w:tcW w:w="3866" w:type="pct"/>
            <w:tcBorders>
              <w:top w:val="single" w:sz="4" w:space="0" w:color="auto"/>
              <w:bottom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7185">
              <w:rPr>
                <w:rFonts w:ascii="Times New Roman" w:eastAsia="Calibri" w:hAnsi="Times New Roman" w:cs="Times New Roman"/>
                <w:sz w:val="12"/>
                <w:szCs w:val="12"/>
              </w:rPr>
              <w:t>Улучшение экологического</w:t>
            </w:r>
            <w:r>
              <w:rPr>
                <w:rFonts w:ascii="Times New Roman" w:eastAsia="Calibri" w:hAnsi="Times New Roman" w:cs="Times New Roman"/>
                <w:sz w:val="12"/>
                <w:szCs w:val="12"/>
              </w:rPr>
              <w:t xml:space="preserve"> </w:t>
            </w:r>
            <w:r w:rsidRPr="008F7185">
              <w:rPr>
                <w:rFonts w:ascii="Times New Roman" w:eastAsia="Calibri" w:hAnsi="Times New Roman" w:cs="Times New Roman"/>
                <w:sz w:val="12"/>
                <w:szCs w:val="12"/>
              </w:rPr>
              <w:t>состояния территории муниципального района Сергиевский, обеспечение экологической и санитарно-эпидемиологической безопасности населения посредством ликвидации навалов отходов;</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 Снижение влияния отходов на окружающую среду посредством</w:t>
            </w:r>
            <w:r>
              <w:rPr>
                <w:rFonts w:ascii="Times New Roman" w:eastAsia="Calibri" w:hAnsi="Times New Roman" w:cs="Times New Roman"/>
                <w:sz w:val="12"/>
                <w:szCs w:val="12"/>
              </w:rPr>
              <w:t xml:space="preserve"> рекультивации несанкционирован</w:t>
            </w:r>
            <w:r w:rsidRPr="008F7185">
              <w:rPr>
                <w:rFonts w:ascii="Times New Roman" w:eastAsia="Calibri" w:hAnsi="Times New Roman" w:cs="Times New Roman"/>
                <w:sz w:val="12"/>
                <w:szCs w:val="12"/>
              </w:rPr>
              <w:t>ных свалок;</w:t>
            </w:r>
          </w:p>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 Соответствие мест сбора твёрдых коммунальных отходов санитарным нормам</w:t>
            </w:r>
            <w:r>
              <w:rPr>
                <w:rFonts w:ascii="Times New Roman" w:eastAsia="Calibri" w:hAnsi="Times New Roman" w:cs="Times New Roman"/>
                <w:sz w:val="12"/>
                <w:szCs w:val="12"/>
              </w:rPr>
              <w:t>;</w:t>
            </w:r>
            <w:r w:rsidRPr="008F7185">
              <w:rPr>
                <w:rFonts w:ascii="Times New Roman" w:eastAsia="Calibri" w:hAnsi="Times New Roman" w:cs="Times New Roman"/>
                <w:sz w:val="12"/>
                <w:szCs w:val="12"/>
              </w:rPr>
              <w:t xml:space="preserve"> 4. Обеспечение населения достоверной информацией в сфере обращения с отходами. Повышение экологической культуры населения в вопросах обращения с отходами.</w:t>
            </w:r>
          </w:p>
        </w:tc>
      </w:tr>
      <w:tr w:rsidR="008F7185" w:rsidRPr="008F7185" w:rsidTr="008F7185">
        <w:trPr>
          <w:trHeight w:val="20"/>
        </w:trPr>
        <w:tc>
          <w:tcPr>
            <w:tcW w:w="1134" w:type="pct"/>
            <w:tcBorders>
              <w:top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3866" w:type="pct"/>
            <w:tcBorders>
              <w:top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bCs/>
                <w:sz w:val="12"/>
                <w:szCs w:val="12"/>
              </w:rPr>
              <w:t xml:space="preserve">Контроль за целевым и эффективным использованием средств муниципальной программы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 </w:t>
            </w:r>
          </w:p>
        </w:tc>
      </w:tr>
    </w:tbl>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F7185" w:rsidRPr="008F7185" w:rsidRDefault="008F7185" w:rsidP="008F7185">
      <w:pPr>
        <w:tabs>
          <w:tab w:val="left" w:pos="284"/>
        </w:tabs>
        <w:spacing w:after="0" w:line="240" w:lineRule="auto"/>
        <w:jc w:val="both"/>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 xml:space="preserve">                                                   </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bCs/>
          <w:sz w:val="12"/>
          <w:szCs w:val="12"/>
        </w:rPr>
        <w:t xml:space="preserve">РАЗДЕЛ </w:t>
      </w:r>
      <w:r w:rsidRPr="008F7185">
        <w:rPr>
          <w:rFonts w:ascii="Times New Roman" w:eastAsia="Calibri" w:hAnsi="Times New Roman" w:cs="Times New Roman"/>
          <w:b/>
          <w:bCs/>
          <w:sz w:val="12"/>
          <w:szCs w:val="12"/>
          <w:lang w:val="en-US"/>
        </w:rPr>
        <w:t>I</w:t>
      </w:r>
      <w:r w:rsidRPr="008F7185">
        <w:rPr>
          <w:rFonts w:ascii="Times New Roman" w:eastAsia="Calibri" w:hAnsi="Times New Roman" w:cs="Times New Roman"/>
          <w:b/>
          <w:bCs/>
          <w:sz w:val="12"/>
          <w:szCs w:val="12"/>
        </w:rPr>
        <w:t>.</w:t>
      </w:r>
    </w:p>
    <w:p w:rsidR="008F7185" w:rsidRPr="008F7185" w:rsidRDefault="008F7185" w:rsidP="008F7185">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Характеристика проблемы, на решение которой направлена муниципальная программа.</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Проблема твердых коммунальных отходов (далее по тексту – ТКО) на территории муниципального района Сергиевский в настоящее время остаётся актуальной.  Общее повышение уровня жизни населения приводит к увеличению потребления товаров и, как следствие, росту числа упаковочных материалов разового пользования, бытовой техники, пищевых отходов, что сильно сказывается на количестве ТКО. За последнее десятилетие количество отходов в виде коммунальных отходов резко возросло. Ежегодно на территории муниципального района Сергиевский образуется около 15 тыс. тонн ТКО, которые при неправильном и несвоевременном удалении и обезвреживании могут серьезно загрязнить окружающую среду.</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Действующая в муниципальном районе Сергиевский система сбора ТКО основана на сборе отходов, образующихся в результате жизнедеятельности населения, в контейнеры, которые опорожняются в мусоровозы и вывозятся специализированной организацией по </w:t>
      </w:r>
      <w:r w:rsidRPr="008F7185">
        <w:rPr>
          <w:rFonts w:ascii="Times New Roman" w:eastAsia="Calibri" w:hAnsi="Times New Roman" w:cs="Times New Roman"/>
          <w:sz w:val="12"/>
          <w:szCs w:val="12"/>
        </w:rPr>
        <w:lastRenderedPageBreak/>
        <w:t>установленному графику вывоза на полигон твердых бытовых и малотоксичных промышленных отходов Сергиевского района. Данная система сбора охватывает практически все населённые пункты района.</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Однако, недостаточное количество контейнерных площадок, контейнеров, отсутствие крышек на имеющихся контейнерах приводит к переполнению контейнеров и растаскиванию мусора бродячими животными и птицами, а также захламлению контейнерных площадок и антисанитарному состоянию прилегающих территорий. Низкая культура населения в сфере обращения с отходами также приводит к тому, что населенные пункты, и прилегающие к ним земли захламляются отходами. Не разработана система сбора и вывоза крупногабаритных отходов (КГО), отсутствуют специальные площадки для сбора КГО. В результате КГО складируются у контейнерных площадок захламляя их.   Наличие больших объемов ветхого и аварийного жилья обуславливает проблему размещения отходов строительства и сноса. Утилизация таких отходов осуществляется не организованно, зачастую на несанкционированных свалках. Помимо негативного влияния на состояние окружающей среды, утрачивается возможность дальнейшего использования строительных отходов как ценных строительных материалов для дорожных работ, производства бетона и т.п.</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 настоящее время около 30% ТКО, образованных в районе, может направляться на вторичную переработку.</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Введённый в эксплуатацию в 2020 году мусоросортировочный комплекс обеспечивает снижение объёма захоронения ТКО и увеличение ТКО, направленных на переработку. Работа комплекса автоматизирована. Установлен единственный в Самарской области разрыватель пакетов, который облегчает подготовку отходов к сортировке. Сортируются все виды пластика, стекло, бумага, картон, чёрные и цветные металлы, полиэтилен, которые затем прессуются. Отходы, не подлежащие переработке отправляют на захоронение на полигон.</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В течение 2022 года продолжилось оснащение мусоросортировочного комплекса в </w:t>
      </w:r>
      <w:r w:rsidRPr="008F7185">
        <w:rPr>
          <w:rFonts w:ascii="Times New Roman" w:eastAsia="Calibri" w:hAnsi="Times New Roman" w:cs="Times New Roman"/>
          <w:bCs/>
          <w:i/>
          <w:iCs/>
          <w:sz w:val="12"/>
          <w:szCs w:val="12"/>
        </w:rPr>
        <w:t>рамках национального проекта «Экология»</w:t>
      </w:r>
      <w:r w:rsidRPr="008F7185">
        <w:rPr>
          <w:rFonts w:ascii="Times New Roman" w:eastAsia="Calibri" w:hAnsi="Times New Roman" w:cs="Times New Roman"/>
          <w:sz w:val="12"/>
          <w:szCs w:val="12"/>
        </w:rPr>
        <w:t>, установлен магнитный сепаратор для отбора мелких металлических частиц.  Сортируются пластик, бумага, картон, стекло, чёрные металлы. На предприятии работает 30 человек. За год было отсортировано 47</w:t>
      </w:r>
      <w:r w:rsidRPr="008F7185">
        <w:rPr>
          <w:rFonts w:ascii="Times New Roman" w:eastAsia="Calibri" w:hAnsi="Times New Roman" w:cs="Times New Roman"/>
          <w:bCs/>
          <w:sz w:val="12"/>
          <w:szCs w:val="12"/>
        </w:rPr>
        <w:t xml:space="preserve"> 838 тонн отходов.</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 настоящее время на территории района ещё остаются несанкционированные свалки.</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Органы местного самоуправления муниципального района Сергиевский заинтересованы в скорейшем и наиболее эффективном решении проблемы отходов на территории района для того, чтобы территория района стала чистой от отходов и экологически привлекательной для комфортного проживания населения и развития туризма.</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Необходимо улучшение качества предоставляемых услуг по вывозу отходов от населения, обустройство мест размещения отходов в населённых пунктах, а также местах массового отдыха населения в соответствии с экологическими требованиями и снижение уровня загрязнения окружающей среды.</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Задачи, которые ставятся в сфере обращения с отходами, не могут быть достигнуты без участия каждого члена общества. В связи с чем необходимы мероприятия направленные на формирование экологической культуры населения, через распространение печатной продукции с экологической тематикой, проведение экологических акций по уборке природных территорий.</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 целях стабилизации и улучшения экологической обстановки необходим планомерный и поэтапный подход к реализации планируемых мероприятий, который может быть достигнут только за счет программного планирования, при финансировании программных мероприятий в необходимом и полном объеме.</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Для комплексного решения экологических проблем твердых коммунальных отходов на территории муниципального района Сергиевский Самарской области с использованием программно-целевого метода возникла необходимость разработки Программы. Настоящая Муниципальная программа разработана в рамках национального проекта «Экология». Целью национального проекта «Экология» является кардинальное улучшение экологической обстановки. Федеральный проект направлен на формирование комплексной системы обращения с твердыми коммунальными отходами (ТКО), предотвращение вредного воздействия таких отходов на здоровье человека и окружающую среду. Региональная составляющая Федеральной программы «Чистая страна» предусматривает ликвидацию всех выявленных на 1 января 2020 г. несанкционированных свалок в границах городов и муниципальных районов. Первый этап в этой многослойной работе (сбор ТКО) могут обеспечить органы местного самоуправления.</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Программа содержит комплекс мероприятий направленных на решение приоритетных задач в сфере комплексной системы обращения с твердыми коммунальными отходами, предотвращение вредного воздействия таких отходов на здоровье человека и окружающую среду и обеспечение рационального природопользования на территории муниципального района.</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Программой предусмотрена ликвидация несанкционированных мест размещения отходов и внедрение механизма централизованного сбора отходов на территории муниципального района Сергиевский, что поспособствует восстановлению земель, подверженных негативному воздействию отходами, а также предотвращению распространения экологического вреда окружающей среде и улучшению качества жизни населения.</w:t>
      </w:r>
    </w:p>
    <w:p w:rsidR="008F7185" w:rsidRPr="008F7185" w:rsidRDefault="008F7185" w:rsidP="008F7185">
      <w:pPr>
        <w:tabs>
          <w:tab w:val="left" w:pos="284"/>
        </w:tabs>
        <w:spacing w:after="0" w:line="240" w:lineRule="auto"/>
        <w:jc w:val="center"/>
        <w:rPr>
          <w:rFonts w:ascii="Times New Roman" w:eastAsia="Calibri" w:hAnsi="Times New Roman" w:cs="Times New Roman"/>
          <w:sz w:val="12"/>
          <w:szCs w:val="12"/>
        </w:rPr>
      </w:pPr>
      <w:r w:rsidRPr="008F7185">
        <w:rPr>
          <w:rFonts w:ascii="Times New Roman" w:eastAsia="Calibri" w:hAnsi="Times New Roman" w:cs="Times New Roman"/>
          <w:b/>
          <w:bCs/>
          <w:sz w:val="12"/>
          <w:szCs w:val="12"/>
        </w:rPr>
        <w:t xml:space="preserve">РАЗДЕЛ </w:t>
      </w:r>
      <w:r w:rsidRPr="008F7185">
        <w:rPr>
          <w:rFonts w:ascii="Times New Roman" w:eastAsia="Calibri" w:hAnsi="Times New Roman" w:cs="Times New Roman"/>
          <w:b/>
          <w:bCs/>
          <w:sz w:val="12"/>
          <w:szCs w:val="12"/>
          <w:lang w:val="en-US"/>
        </w:rPr>
        <w:t>II</w:t>
      </w:r>
      <w:r w:rsidRPr="008F7185">
        <w:rPr>
          <w:rFonts w:ascii="Times New Roman" w:eastAsia="Calibri" w:hAnsi="Times New Roman" w:cs="Times New Roman"/>
          <w:b/>
          <w:bCs/>
          <w:sz w:val="12"/>
          <w:szCs w:val="12"/>
        </w:rPr>
        <w:t>.</w:t>
      </w:r>
    </w:p>
    <w:p w:rsid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 xml:space="preserve">Цели и задачи, этапы и сроки реализации муниципальной программы, конечные результаты ее реализации, </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характеризующие целевое состояние (изменение состояния) в сфере реализации муниципальной программы</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bCs/>
          <w:sz w:val="12"/>
          <w:szCs w:val="12"/>
        </w:rPr>
        <w:t xml:space="preserve">Цели задачи: </w:t>
      </w:r>
      <w:r w:rsidRPr="008F7185">
        <w:rPr>
          <w:rFonts w:ascii="Times New Roman" w:eastAsia="Calibri" w:hAnsi="Times New Roman" w:cs="Times New Roman"/>
          <w:sz w:val="12"/>
          <w:szCs w:val="12"/>
        </w:rPr>
        <w:t>Улучшение экологической и санитарной обстановки в районе, снижение уровня загрязнения окружающей среды отходами, формирование экологически благополучного имиджа района для комфортного проживания населения.</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bCs/>
          <w:sz w:val="12"/>
          <w:szCs w:val="12"/>
        </w:rPr>
      </w:pPr>
      <w:r w:rsidRPr="008F7185">
        <w:rPr>
          <w:rFonts w:ascii="Times New Roman" w:eastAsia="Calibri" w:hAnsi="Times New Roman" w:cs="Times New Roman"/>
          <w:bCs/>
          <w:sz w:val="12"/>
          <w:szCs w:val="12"/>
        </w:rPr>
        <w:t>Основными задачами для достижения данных целей являются:</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1. Обустройство в соответствии с санитарными и экологическими требованиями мест сбора отходов, содействие в организации централизованного сбора отходов.</w:t>
      </w:r>
    </w:p>
    <w:p w:rsid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 Ликвидация несанкционированных мест размещения отходов.</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3. Внедрение механизма централизованного сбора отработанных ртутьсодежащих и люминесцентных ламп от населения м.р. Сергиевский.</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4. Формирование у населения культуры цивилизованного обращения с отходами через публикации в СМИ, изготовление рекламных буклетов, проспектов, информационных листков.</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Муниципальная программа реализуется в I этап с 2024года по 2026 год. Начало реализации муниципальной программы с 01 января 2024 года, окончание 31 декабря 2026 года.</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Ожидаемые результаты реализации муниципальной программы:</w:t>
      </w:r>
    </w:p>
    <w:p w:rsidR="008F7185" w:rsidRPr="008F7185" w:rsidRDefault="008F7185" w:rsidP="008F718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7185">
        <w:rPr>
          <w:rFonts w:ascii="Times New Roman" w:eastAsia="Calibri" w:hAnsi="Times New Roman" w:cs="Times New Roman"/>
          <w:sz w:val="12"/>
          <w:szCs w:val="12"/>
        </w:rPr>
        <w:t>Улучшение экологического состояния территории муниципального района Сергиевский, обеспечение экологической и санитарно-эпидемиологической безопасности населения посредством ликвидации навалов отходов;</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 Снижение влияния отходов на окружающую среду посредством рекультивации несанкционированных свалок;</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3. Соответствие мест сбора твёрдых коммунальных отходов санитарным нормам;</w:t>
      </w: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4. Обеспечение населения достоверной информацией в сфере обращения с отходами. Повышение экологической культуры населения в вопросах обращения с отходами.</w:t>
      </w:r>
    </w:p>
    <w:p w:rsidR="008F7185" w:rsidRPr="008F7185" w:rsidRDefault="008F7185" w:rsidP="008F7185">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 xml:space="preserve">РАЗДЕЛ </w:t>
      </w:r>
      <w:r w:rsidRPr="008F7185">
        <w:rPr>
          <w:rFonts w:ascii="Times New Roman" w:eastAsia="Calibri" w:hAnsi="Times New Roman" w:cs="Times New Roman"/>
          <w:b/>
          <w:bCs/>
          <w:sz w:val="12"/>
          <w:szCs w:val="12"/>
          <w:lang w:val="en-US"/>
        </w:rPr>
        <w:t>III</w:t>
      </w:r>
    </w:p>
    <w:p w:rsidR="008F7185" w:rsidRDefault="008F7185" w:rsidP="008F7185">
      <w:pPr>
        <w:tabs>
          <w:tab w:val="left" w:pos="284"/>
        </w:tabs>
        <w:spacing w:after="0" w:line="240" w:lineRule="auto"/>
        <w:jc w:val="center"/>
        <w:rPr>
          <w:rFonts w:ascii="Times New Roman" w:eastAsia="Calibri" w:hAnsi="Times New Roman" w:cs="Times New Roman"/>
          <w:b/>
          <w:sz w:val="12"/>
          <w:szCs w:val="12"/>
          <w:lang w:val="x-none"/>
        </w:rPr>
      </w:pPr>
      <w:r w:rsidRPr="008F7185">
        <w:rPr>
          <w:rFonts w:ascii="Times New Roman" w:eastAsia="Calibri" w:hAnsi="Times New Roman" w:cs="Times New Roman"/>
          <w:b/>
          <w:sz w:val="12"/>
          <w:szCs w:val="12"/>
          <w:lang w:val="x-none"/>
        </w:rPr>
        <w:t>Перечень показателей (индикаторов) муниципальной программы</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lang w:val="x-none"/>
        </w:rPr>
      </w:pPr>
      <w:r w:rsidRPr="008F7185">
        <w:rPr>
          <w:rFonts w:ascii="Times New Roman" w:eastAsia="Calibri" w:hAnsi="Times New Roman" w:cs="Times New Roman"/>
          <w:b/>
          <w:sz w:val="12"/>
          <w:szCs w:val="12"/>
          <w:lang w:val="x-none"/>
        </w:rPr>
        <w:t xml:space="preserve"> с расшифровкой плановых значений по годам ее реализации и за весь период ее реализации</w:t>
      </w:r>
    </w:p>
    <w:p w:rsidR="008F7185" w:rsidRPr="008F7185" w:rsidRDefault="008F7185" w:rsidP="008F7185">
      <w:pPr>
        <w:tabs>
          <w:tab w:val="left" w:pos="284"/>
        </w:tabs>
        <w:spacing w:after="0" w:line="240" w:lineRule="auto"/>
        <w:jc w:val="both"/>
        <w:rPr>
          <w:rFonts w:ascii="Times New Roman" w:eastAsia="Calibri" w:hAnsi="Times New Roman" w:cs="Times New Roman"/>
          <w:b/>
          <w:bCs/>
          <w:sz w:val="12"/>
          <w:szCs w:val="12"/>
        </w:rPr>
      </w:pPr>
    </w:p>
    <w:p w:rsidR="008F7185" w:rsidRPr="008F7185" w:rsidRDefault="008F7185" w:rsidP="008F7185">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Решение задач в рамках реализации муниципальной программы будет определяться достижением целевых индикаторов (показателей), представленных в таблице 1.</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Перечень</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lastRenderedPageBreak/>
        <w:t>показателей (индикаторов), характеризующих ежегодный ход</w:t>
      </w:r>
    </w:p>
    <w:p w:rsidR="008F7185" w:rsidRPr="008F7185" w:rsidRDefault="008F7185" w:rsidP="008F7185">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и итоги реализации муниципальной программы</w:t>
      </w:r>
    </w:p>
    <w:p w:rsidR="008F7185" w:rsidRPr="008F7185" w:rsidRDefault="008F7185" w:rsidP="008F7185">
      <w:pPr>
        <w:tabs>
          <w:tab w:val="left" w:pos="284"/>
        </w:tabs>
        <w:spacing w:after="0" w:line="240" w:lineRule="auto"/>
        <w:jc w:val="right"/>
        <w:rPr>
          <w:rFonts w:ascii="Times New Roman" w:eastAsia="Calibri" w:hAnsi="Times New Roman" w:cs="Times New Roman"/>
          <w:sz w:val="12"/>
          <w:szCs w:val="12"/>
        </w:rPr>
      </w:pPr>
      <w:r w:rsidRPr="008F7185">
        <w:rPr>
          <w:rFonts w:ascii="Times New Roman" w:eastAsia="Calibri" w:hAnsi="Times New Roman" w:cs="Times New Roman"/>
          <w:sz w:val="12"/>
          <w:szCs w:val="12"/>
        </w:rPr>
        <w:t>Таблица 1</w:t>
      </w:r>
    </w:p>
    <w:tbl>
      <w:tblPr>
        <w:tblW w:w="5000" w:type="pct"/>
        <w:tblCellMar>
          <w:left w:w="0" w:type="dxa"/>
          <w:right w:w="0" w:type="dxa"/>
        </w:tblCellMar>
        <w:tblLook w:val="0000" w:firstRow="0" w:lastRow="0" w:firstColumn="0" w:lastColumn="0" w:noHBand="0" w:noVBand="0"/>
      </w:tblPr>
      <w:tblGrid>
        <w:gridCol w:w="285"/>
        <w:gridCol w:w="3969"/>
        <w:gridCol w:w="283"/>
        <w:gridCol w:w="673"/>
        <w:gridCol w:w="462"/>
        <w:gridCol w:w="569"/>
        <w:gridCol w:w="423"/>
        <w:gridCol w:w="859"/>
      </w:tblGrid>
      <w:tr w:rsidR="008F7185" w:rsidRPr="008F7185" w:rsidTr="00AC5354">
        <w:trPr>
          <w:trHeight w:val="20"/>
        </w:trPr>
        <w:tc>
          <w:tcPr>
            <w:tcW w:w="190" w:type="pct"/>
            <w:vMerge w:val="restar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N п/п</w:t>
            </w:r>
          </w:p>
        </w:tc>
        <w:tc>
          <w:tcPr>
            <w:tcW w:w="2638" w:type="pct"/>
            <w:vMerge w:val="restar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Наименование цели, задачи, показателя (индикатора)</w:t>
            </w:r>
          </w:p>
        </w:tc>
        <w:tc>
          <w:tcPr>
            <w:tcW w:w="188" w:type="pct"/>
            <w:vMerge w:val="restar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Ед. изм.</w:t>
            </w:r>
          </w:p>
        </w:tc>
        <w:tc>
          <w:tcPr>
            <w:tcW w:w="447" w:type="pct"/>
            <w:vMerge w:val="restart"/>
            <w:tcBorders>
              <w:top w:val="single" w:sz="4" w:space="0" w:color="auto"/>
              <w:left w:val="single" w:sz="4" w:space="0" w:color="auto"/>
              <w:bottom w:val="single" w:sz="4" w:space="0" w:color="auto"/>
              <w:right w:val="single" w:sz="4" w:space="0" w:color="auto"/>
            </w:tcBorders>
          </w:tcPr>
          <w:p w:rsidR="008F7185" w:rsidRPr="008F7185" w:rsidRDefault="008F7185" w:rsidP="00A9703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Срок реализации</w:t>
            </w:r>
            <w:r w:rsidR="00A97035">
              <w:rPr>
                <w:rFonts w:ascii="Times New Roman" w:eastAsia="Calibri" w:hAnsi="Times New Roman" w:cs="Times New Roman"/>
                <w:sz w:val="12"/>
                <w:szCs w:val="12"/>
              </w:rPr>
              <w:t xml:space="preserve"> </w:t>
            </w:r>
            <w:r w:rsidRPr="008F7185">
              <w:rPr>
                <w:rFonts w:ascii="Times New Roman" w:eastAsia="Calibri" w:hAnsi="Times New Roman" w:cs="Times New Roman"/>
                <w:sz w:val="12"/>
                <w:szCs w:val="12"/>
              </w:rPr>
              <w:t>год</w:t>
            </w:r>
          </w:p>
        </w:tc>
        <w:tc>
          <w:tcPr>
            <w:tcW w:w="1537" w:type="pct"/>
            <w:gridSpan w:val="4"/>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Прогнозируемые значения показателя (индикатора)</w:t>
            </w:r>
          </w:p>
        </w:tc>
      </w:tr>
      <w:tr w:rsidR="00AC5354" w:rsidRPr="008F7185" w:rsidTr="00AC5354">
        <w:trPr>
          <w:trHeight w:val="20"/>
        </w:trPr>
        <w:tc>
          <w:tcPr>
            <w:tcW w:w="190" w:type="pct"/>
            <w:vMerge/>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p>
        </w:tc>
        <w:tc>
          <w:tcPr>
            <w:tcW w:w="2638" w:type="pct"/>
            <w:vMerge/>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p>
        </w:tc>
        <w:tc>
          <w:tcPr>
            <w:tcW w:w="188" w:type="pct"/>
            <w:vMerge/>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p>
        </w:tc>
        <w:tc>
          <w:tcPr>
            <w:tcW w:w="447" w:type="pct"/>
            <w:vMerge/>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2025</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2026</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Итого за период реализации</w:t>
            </w:r>
          </w:p>
        </w:tc>
      </w:tr>
      <w:tr w:rsidR="008F7185" w:rsidRPr="008F7185" w:rsidTr="008F7185">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Цели. Улучшение экологической и санитарной обстановки в районе, снижение уровня загрязнения окружающей среды отходами, улучшение санитарного состояния населенных пунктов района, формирование экологически благополучного имиджа района для комфортного проживания населения.</w:t>
            </w:r>
          </w:p>
        </w:tc>
      </w:tr>
      <w:tr w:rsidR="008F7185" w:rsidRPr="008F7185" w:rsidTr="008F7185">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Задача № </w:t>
            </w:r>
            <w:r w:rsidR="00AC5354" w:rsidRPr="008F7185">
              <w:rPr>
                <w:rFonts w:ascii="Times New Roman" w:eastAsia="Calibri" w:hAnsi="Times New Roman" w:cs="Times New Roman"/>
                <w:sz w:val="12"/>
                <w:szCs w:val="12"/>
              </w:rPr>
              <w:t>1 Обустройство</w:t>
            </w:r>
            <w:r w:rsidRPr="008F7185">
              <w:rPr>
                <w:rFonts w:ascii="Times New Roman" w:eastAsia="Calibri" w:hAnsi="Times New Roman" w:cs="Times New Roman"/>
                <w:sz w:val="12"/>
                <w:szCs w:val="12"/>
              </w:rPr>
              <w:t xml:space="preserve"> в соответствии с санитарными и экологическими </w:t>
            </w:r>
            <w:r w:rsidR="00AC5354" w:rsidRPr="008F7185">
              <w:rPr>
                <w:rFonts w:ascii="Times New Roman" w:eastAsia="Calibri" w:hAnsi="Times New Roman" w:cs="Times New Roman"/>
                <w:sz w:val="12"/>
                <w:szCs w:val="12"/>
              </w:rPr>
              <w:t>требованиями мест</w:t>
            </w:r>
            <w:r w:rsidRPr="008F7185">
              <w:rPr>
                <w:rFonts w:ascii="Times New Roman" w:eastAsia="Calibri" w:hAnsi="Times New Roman" w:cs="Times New Roman"/>
                <w:sz w:val="12"/>
                <w:szCs w:val="12"/>
              </w:rPr>
              <w:t xml:space="preserve"> сбора отходов, содействие в организации централизованного сбора отходов  </w:t>
            </w:r>
          </w:p>
        </w:tc>
      </w:tr>
      <w:tr w:rsidR="00AC5354" w:rsidRPr="008F7185" w:rsidTr="00AC5354">
        <w:trPr>
          <w:trHeight w:val="20"/>
        </w:trPr>
        <w:tc>
          <w:tcPr>
            <w:tcW w:w="19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Количество построенных и обустроенных контейнерных площадок</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шт.</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4</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5</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12</w:t>
            </w:r>
          </w:p>
        </w:tc>
      </w:tr>
      <w:tr w:rsidR="00AC5354" w:rsidRPr="008F7185" w:rsidTr="00AC5354">
        <w:trPr>
          <w:trHeight w:val="20"/>
        </w:trPr>
        <w:tc>
          <w:tcPr>
            <w:tcW w:w="19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Количество отремонтированных контейнерных площадок</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шт.</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9</w:t>
            </w:r>
          </w:p>
        </w:tc>
      </w:tr>
      <w:tr w:rsidR="008F7185" w:rsidRPr="008F7185" w:rsidTr="008F7185">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8F7185" w:rsidRPr="008F7185" w:rsidRDefault="00AC5354"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Задачи №2 Ликвидация</w:t>
            </w:r>
            <w:r w:rsidR="008F7185" w:rsidRPr="008F7185">
              <w:rPr>
                <w:rFonts w:ascii="Times New Roman" w:eastAsia="Calibri" w:hAnsi="Times New Roman" w:cs="Times New Roman"/>
                <w:sz w:val="12"/>
                <w:szCs w:val="12"/>
              </w:rPr>
              <w:t xml:space="preserve"> несанкционированных мест размещения отходов.       </w:t>
            </w:r>
          </w:p>
        </w:tc>
      </w:tr>
      <w:tr w:rsidR="00AC5354" w:rsidRPr="008F7185" w:rsidTr="00AC5354">
        <w:trPr>
          <w:trHeight w:val="20"/>
        </w:trPr>
        <w:tc>
          <w:tcPr>
            <w:tcW w:w="190" w:type="pct"/>
            <w:tcBorders>
              <w:top w:val="single" w:sz="4" w:space="0" w:color="auto"/>
              <w:left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Количество ликвидированных несанкционированных свалок, объектов накопленного вреда.</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шт.</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r>
      <w:tr w:rsidR="00AC5354" w:rsidRPr="008F7185" w:rsidTr="00AC5354">
        <w:trPr>
          <w:trHeight w:val="20"/>
        </w:trPr>
        <w:tc>
          <w:tcPr>
            <w:tcW w:w="190" w:type="pct"/>
            <w:tcBorders>
              <w:top w:val="single" w:sz="4" w:space="0" w:color="auto"/>
              <w:left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Площадь восстановленных земель после ликвидации несанкционированных свалок, объектов накопленного вреда.</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га</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r>
      <w:tr w:rsidR="00AC5354" w:rsidRPr="008F7185" w:rsidTr="00AC5354">
        <w:trPr>
          <w:trHeight w:val="20"/>
        </w:trPr>
        <w:tc>
          <w:tcPr>
            <w:tcW w:w="190" w:type="pct"/>
            <w:tcBorders>
              <w:top w:val="single" w:sz="4" w:space="0" w:color="auto"/>
              <w:left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Площадь убранной природной территории во время проведения экологических акций</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га</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4</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4,5</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5</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13,5</w:t>
            </w:r>
          </w:p>
        </w:tc>
      </w:tr>
      <w:tr w:rsidR="008F7185" w:rsidRPr="008F7185" w:rsidTr="008F7185">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Задача № 3 Внедрение механизма централизованного сбора отработанных ртутьсодержащих и люминесцентных ламп от населения м.р. </w:t>
            </w:r>
            <w:r w:rsidR="00AC5354" w:rsidRPr="008F7185">
              <w:rPr>
                <w:rFonts w:ascii="Times New Roman" w:eastAsia="Calibri" w:hAnsi="Times New Roman" w:cs="Times New Roman"/>
                <w:sz w:val="12"/>
                <w:szCs w:val="12"/>
              </w:rPr>
              <w:t xml:space="preserve">Сергиевский. </w:t>
            </w:r>
          </w:p>
        </w:tc>
      </w:tr>
      <w:tr w:rsidR="00AC5354" w:rsidRPr="008F7185" w:rsidTr="00AC5354">
        <w:trPr>
          <w:trHeight w:val="20"/>
        </w:trPr>
        <w:tc>
          <w:tcPr>
            <w:tcW w:w="19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Количество ртутьсодержащих ламп отправленных на демеркуризацию</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шт.</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60</w:t>
            </w:r>
          </w:p>
        </w:tc>
      </w:tr>
      <w:tr w:rsidR="008F7185" w:rsidRPr="008F7185" w:rsidTr="00AC5354">
        <w:trPr>
          <w:trHeight w:val="20"/>
        </w:trPr>
        <w:tc>
          <w:tcPr>
            <w:tcW w:w="5000" w:type="pct"/>
            <w:gridSpan w:val="8"/>
            <w:tcBorders>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Задача № 4 Формирование у населения культуры цивилизованного обращения с отходами через публикации в СМИ, изготовление рекламных буклетов, проспектов, информационных листков.     </w:t>
            </w:r>
          </w:p>
        </w:tc>
      </w:tr>
      <w:tr w:rsidR="00AC5354" w:rsidRPr="008F7185" w:rsidTr="00AC5354">
        <w:trPr>
          <w:trHeight w:val="20"/>
        </w:trPr>
        <w:tc>
          <w:tcPr>
            <w:tcW w:w="19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263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Тираж печатной продукции экологического содержания (газет, книг, альбомов, буклетов, календарей и т.п.)</w:t>
            </w:r>
          </w:p>
        </w:tc>
        <w:tc>
          <w:tcPr>
            <w:tcW w:w="18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ед.</w:t>
            </w:r>
          </w:p>
        </w:tc>
        <w:tc>
          <w:tcPr>
            <w:tcW w:w="44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2024-2026</w:t>
            </w:r>
          </w:p>
        </w:tc>
        <w:tc>
          <w:tcPr>
            <w:tcW w:w="307"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170</w:t>
            </w:r>
          </w:p>
        </w:tc>
        <w:tc>
          <w:tcPr>
            <w:tcW w:w="378"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170</w:t>
            </w:r>
          </w:p>
        </w:tc>
        <w:tc>
          <w:tcPr>
            <w:tcW w:w="281"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170</w:t>
            </w:r>
          </w:p>
        </w:tc>
        <w:tc>
          <w:tcPr>
            <w:tcW w:w="570" w:type="pct"/>
            <w:tcBorders>
              <w:top w:val="single" w:sz="4" w:space="0" w:color="auto"/>
              <w:left w:val="single" w:sz="4" w:space="0" w:color="auto"/>
              <w:bottom w:val="single" w:sz="4" w:space="0" w:color="auto"/>
              <w:right w:val="single" w:sz="4" w:space="0" w:color="auto"/>
            </w:tcBorders>
          </w:tcPr>
          <w:p w:rsidR="008F7185" w:rsidRPr="008F7185" w:rsidRDefault="008F7185" w:rsidP="008F718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510</w:t>
            </w:r>
          </w:p>
        </w:tc>
      </w:tr>
    </w:tbl>
    <w:p w:rsidR="008F7185" w:rsidRPr="008F7185" w:rsidRDefault="008F7185" w:rsidP="008F7185">
      <w:pPr>
        <w:tabs>
          <w:tab w:val="left" w:pos="284"/>
        </w:tabs>
        <w:spacing w:after="0" w:line="240" w:lineRule="auto"/>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w:t>
      </w:r>
    </w:p>
    <w:p w:rsidR="008F7185" w:rsidRPr="008F7185" w:rsidRDefault="008F7185" w:rsidP="00AC5354">
      <w:pPr>
        <w:tabs>
          <w:tab w:val="left" w:pos="284"/>
        </w:tabs>
        <w:spacing w:after="0" w:line="240" w:lineRule="auto"/>
        <w:ind w:firstLine="284"/>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 xml:space="preserve">РАЗДЕЛ </w:t>
      </w:r>
      <w:r w:rsidRPr="008F7185">
        <w:rPr>
          <w:rFonts w:ascii="Times New Roman" w:eastAsia="Calibri" w:hAnsi="Times New Roman" w:cs="Times New Roman"/>
          <w:b/>
          <w:sz w:val="12"/>
          <w:szCs w:val="12"/>
          <w:lang w:val="en-US"/>
        </w:rPr>
        <w:t>IV</w:t>
      </w:r>
      <w:r w:rsidRPr="008F7185">
        <w:rPr>
          <w:rFonts w:ascii="Times New Roman" w:eastAsia="Calibri" w:hAnsi="Times New Roman" w:cs="Times New Roman"/>
          <w:b/>
          <w:sz w:val="12"/>
          <w:szCs w:val="12"/>
        </w:rPr>
        <w:t>.</w:t>
      </w:r>
    </w:p>
    <w:p w:rsidR="008F7185" w:rsidRPr="008F7185" w:rsidRDefault="008F7185" w:rsidP="00AC5354">
      <w:pPr>
        <w:tabs>
          <w:tab w:val="left" w:pos="284"/>
        </w:tabs>
        <w:spacing w:after="0" w:line="240" w:lineRule="auto"/>
        <w:ind w:firstLine="284"/>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Перечень мероприятий муниципальной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Для достижения цели, поставленной перед настоящей Программой, в соответствии с задачами необходимо выполнить комплекс мероприятий по созданию условий и регулированию обращения с твёрдыми коммунальными отходами на </w:t>
      </w:r>
      <w:r w:rsidR="00AC5354" w:rsidRPr="008F7185">
        <w:rPr>
          <w:rFonts w:ascii="Times New Roman" w:eastAsia="Calibri" w:hAnsi="Times New Roman" w:cs="Times New Roman"/>
          <w:sz w:val="12"/>
          <w:szCs w:val="12"/>
        </w:rPr>
        <w:t>территории района</w:t>
      </w:r>
      <w:r w:rsidRPr="008F7185">
        <w:rPr>
          <w:rFonts w:ascii="Times New Roman" w:eastAsia="Calibri" w:hAnsi="Times New Roman" w:cs="Times New Roman"/>
          <w:sz w:val="12"/>
          <w:szCs w:val="12"/>
        </w:rPr>
        <w:t>.</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Перечень </w:t>
      </w:r>
      <w:r w:rsidR="00AC5354" w:rsidRPr="008F7185">
        <w:rPr>
          <w:rFonts w:ascii="Times New Roman" w:eastAsia="Calibri" w:hAnsi="Times New Roman" w:cs="Times New Roman"/>
          <w:sz w:val="12"/>
          <w:szCs w:val="12"/>
        </w:rPr>
        <w:t>мероприятий Программы</w:t>
      </w:r>
      <w:r w:rsidRPr="008F7185">
        <w:rPr>
          <w:rFonts w:ascii="Times New Roman" w:eastAsia="Calibri" w:hAnsi="Times New Roman" w:cs="Times New Roman"/>
          <w:sz w:val="12"/>
          <w:szCs w:val="12"/>
        </w:rPr>
        <w:t xml:space="preserve"> приведен в Приложении №1 к настоящей Программе: "Перечень </w:t>
      </w:r>
      <w:r w:rsidR="00AC5354" w:rsidRPr="008F7185">
        <w:rPr>
          <w:rFonts w:ascii="Times New Roman" w:eastAsia="Calibri" w:hAnsi="Times New Roman" w:cs="Times New Roman"/>
          <w:sz w:val="12"/>
          <w:szCs w:val="12"/>
        </w:rPr>
        <w:t>мероприятий муниципальной</w:t>
      </w:r>
      <w:r w:rsidRPr="008F7185">
        <w:rPr>
          <w:rFonts w:ascii="Times New Roman" w:eastAsia="Calibri" w:hAnsi="Times New Roman" w:cs="Times New Roman"/>
          <w:sz w:val="12"/>
          <w:szCs w:val="12"/>
        </w:rPr>
        <w:t xml:space="preserve"> программы "Обращение с отходами на территории муниципального района Сергиевский на 2024-2026 годы".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 перечень природоохранных мероприятий могут вноситься изменения, дополнения по мере необходимости.</w:t>
      </w:r>
    </w:p>
    <w:p w:rsidR="008F7185" w:rsidRPr="008F7185" w:rsidRDefault="008F7185" w:rsidP="00AC5354">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 xml:space="preserve">РАЗДЕЛ </w:t>
      </w:r>
      <w:r w:rsidRPr="008F7185">
        <w:rPr>
          <w:rFonts w:ascii="Times New Roman" w:eastAsia="Calibri" w:hAnsi="Times New Roman" w:cs="Times New Roman"/>
          <w:b/>
          <w:bCs/>
          <w:sz w:val="12"/>
          <w:szCs w:val="12"/>
          <w:lang w:val="en-US"/>
        </w:rPr>
        <w:t>V</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lang w:val="x-none"/>
        </w:rPr>
      </w:pPr>
      <w:r w:rsidRPr="008F7185">
        <w:rPr>
          <w:rFonts w:ascii="Times New Roman" w:eastAsia="Calibri" w:hAnsi="Times New Roman" w:cs="Times New Roman"/>
          <w:b/>
          <w:sz w:val="12"/>
          <w:szCs w:val="12"/>
          <w:lang w:val="x-none"/>
        </w:rPr>
        <w:t>Обоснование ресурсного обеспечения муниципальной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Финансирование мероприятий муниципальной программы осуществляется за счет бюджетов разных уровней - местного бюджета, областного </w:t>
      </w:r>
      <w:r w:rsidR="00AC5354" w:rsidRPr="008F7185">
        <w:rPr>
          <w:rFonts w:ascii="Times New Roman" w:eastAsia="Calibri" w:hAnsi="Times New Roman" w:cs="Times New Roman"/>
          <w:sz w:val="12"/>
          <w:szCs w:val="12"/>
        </w:rPr>
        <w:t>бюджета и</w:t>
      </w:r>
      <w:r w:rsidRPr="008F7185">
        <w:rPr>
          <w:rFonts w:ascii="Times New Roman" w:eastAsia="Calibri" w:hAnsi="Times New Roman" w:cs="Times New Roman"/>
          <w:sz w:val="12"/>
          <w:szCs w:val="12"/>
        </w:rPr>
        <w:t xml:space="preserve"> внебюджетных источников. Программа является частью реализации Федеральных и Областных программ.</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bCs/>
          <w:sz w:val="12"/>
          <w:szCs w:val="12"/>
        </w:rPr>
      </w:pPr>
      <w:r w:rsidRPr="008F7185">
        <w:rPr>
          <w:rFonts w:ascii="Times New Roman" w:eastAsia="Calibri" w:hAnsi="Times New Roman" w:cs="Times New Roman"/>
          <w:sz w:val="12"/>
          <w:szCs w:val="12"/>
        </w:rPr>
        <w:t xml:space="preserve">Общий объем финансирования Программы </w:t>
      </w:r>
      <w:r w:rsidRPr="008F7185">
        <w:rPr>
          <w:rFonts w:ascii="Times New Roman" w:eastAsia="Calibri" w:hAnsi="Times New Roman" w:cs="Times New Roman"/>
          <w:bCs/>
          <w:sz w:val="12"/>
          <w:szCs w:val="12"/>
        </w:rPr>
        <w:t>на 2024-2026 годы составляет 9 260,0 тысяч рублей, в том числе:</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федерального бюджета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областного бюджета 350,0 тыс. 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350,0 тыс. 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местного бюджета 8910,00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3630,00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2640,00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2640,00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средства из внебюджетных источников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2024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2025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2026 год – 0,00 тыс.рублей.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 </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Объем финансовых потребностей Программы приведен в Приложении №1.</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РАЗДЕЛ</w:t>
      </w:r>
      <w:r w:rsidRPr="008F7185">
        <w:rPr>
          <w:rFonts w:ascii="Times New Roman" w:eastAsia="Calibri" w:hAnsi="Times New Roman" w:cs="Times New Roman"/>
          <w:sz w:val="12"/>
          <w:szCs w:val="12"/>
        </w:rPr>
        <w:t xml:space="preserve"> </w:t>
      </w:r>
      <w:r w:rsidRPr="008F7185">
        <w:rPr>
          <w:rFonts w:ascii="Times New Roman" w:eastAsia="Calibri" w:hAnsi="Times New Roman" w:cs="Times New Roman"/>
          <w:b/>
          <w:sz w:val="12"/>
          <w:szCs w:val="12"/>
          <w:lang w:val="en-US"/>
        </w:rPr>
        <w:t>VI</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lang w:val="x-none"/>
        </w:rPr>
      </w:pPr>
      <w:r w:rsidRPr="008F7185">
        <w:rPr>
          <w:rFonts w:ascii="Times New Roman" w:eastAsia="Calibri" w:hAnsi="Times New Roman" w:cs="Times New Roman"/>
          <w:b/>
          <w:sz w:val="12"/>
          <w:szCs w:val="12"/>
          <w:lang w:val="x-none"/>
        </w:rPr>
        <w:t>Описание мер муниципального регулирования в соответствующей сфере, направленных на достижение целей муниципальной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lang w:val="x-none"/>
        </w:rPr>
      </w:pPr>
      <w:r w:rsidRPr="008F7185">
        <w:rPr>
          <w:rFonts w:ascii="Times New Roman" w:eastAsia="Calibri" w:hAnsi="Times New Roman" w:cs="Times New Roman"/>
          <w:sz w:val="12"/>
          <w:szCs w:val="12"/>
          <w:lang w:val="x-none"/>
        </w:rPr>
        <w:t xml:space="preserve">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 1740 (далее - Порядок), в сроки, установленные Порядком, </w:t>
      </w:r>
      <w:r w:rsidRPr="008F7185">
        <w:rPr>
          <w:rFonts w:ascii="Times New Roman" w:eastAsia="Calibri" w:hAnsi="Times New Roman" w:cs="Times New Roman"/>
          <w:sz w:val="12"/>
          <w:szCs w:val="12"/>
        </w:rPr>
        <w:t xml:space="preserve">в </w:t>
      </w:r>
      <w:r w:rsidRPr="008F7185">
        <w:rPr>
          <w:rFonts w:ascii="Times New Roman" w:eastAsia="Calibri" w:hAnsi="Times New Roman" w:cs="Times New Roman"/>
          <w:sz w:val="12"/>
          <w:szCs w:val="12"/>
          <w:lang w:val="x-none"/>
        </w:rPr>
        <w:t xml:space="preserve">рамках реализации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Программу. </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lang w:val="x-none"/>
        </w:rPr>
      </w:pPr>
      <w:r w:rsidRPr="008F7185">
        <w:rPr>
          <w:rFonts w:ascii="Times New Roman" w:eastAsia="Calibri" w:hAnsi="Times New Roman" w:cs="Times New Roman"/>
          <w:sz w:val="12"/>
          <w:szCs w:val="12"/>
          <w:lang w:val="x-none"/>
        </w:rPr>
        <w:t>В рамках реализации программных мероприятий ответственным исполнителем Программы будет проводиться мониторинг законодательства и совершенствование мер муниципального регулирования в сфере реализации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Правовыми актами в сфере реализации муниципальной программы являются:</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Конституция Российской Федерации,</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Бюджетный кодекс Российской Федерации;</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Градостроительный кодекс Российской Федерации;</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lastRenderedPageBreak/>
        <w:t>Федеральный закон «Об отходах производства и потребления»;</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Федеральный закон «Об охране окружающей среды»;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Федеральный закон «Об охране атмосферного воздуха»;</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В рамках муниципальной программы объединяются все инструменты, используемые для достижения целей муниципальной политики в сфере охраны окружающей среды: правовое регулирование, контроль, бюджетные ассигнования.</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На успешное выполнение Программы и достижение планируемого уровня целевых показателей могут повлиять внешние факторы и риски, связанные с изменениями в законодательстве и государственной политике в сфере охраны окружающей среды, которые могут повлечь изменения в структуре и содержании Программы, принципах ее ресурсного обеспечения и механизмах реализации.</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Минимизация влияния данного вида рисков возможна при проведении систематического мониторинга изменений в федеральном и региональном законодательстве в сфере охраны окружающей </w:t>
      </w:r>
      <w:r w:rsidR="00AC5354" w:rsidRPr="008F7185">
        <w:rPr>
          <w:rFonts w:ascii="Times New Roman" w:eastAsia="Calibri" w:hAnsi="Times New Roman" w:cs="Times New Roman"/>
          <w:sz w:val="12"/>
          <w:szCs w:val="12"/>
        </w:rPr>
        <w:t>среды и</w:t>
      </w:r>
      <w:r w:rsidRPr="008F7185">
        <w:rPr>
          <w:rFonts w:ascii="Times New Roman" w:eastAsia="Calibri" w:hAnsi="Times New Roman" w:cs="Times New Roman"/>
          <w:sz w:val="12"/>
          <w:szCs w:val="12"/>
        </w:rPr>
        <w:t xml:space="preserve"> своевременной корректировки положений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Способами ограничения финансовых рисков выступают ежегодное уточнение объемов финансовых средств, предусмотренных на реализацию мероприятий Программы, в том числе в зависимости от достигнутых результатов, определение приоритетов для первоочередного финансирования, привлечение внебюджетного финансирования.</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Риски, связанные со снижением экономической стабильности на территории муниципального района Сергиевский Самарской области, негативно отражающиеся на хозяйственной деятельности участников Программы, ведут к выполнению мероприятий не в полном объеме.</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Чтобы минимизировать возможные отрицательные последствия, связанные с указанными рисками, в структуре мер муниципального регулирования в соответствующей сфере Программой предусмотрена ежегодная корректировка мероприятий.</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 xml:space="preserve">РАЗДЕЛ </w:t>
      </w:r>
      <w:r w:rsidRPr="008F7185">
        <w:rPr>
          <w:rFonts w:ascii="Times New Roman" w:eastAsia="Calibri" w:hAnsi="Times New Roman" w:cs="Times New Roman"/>
          <w:b/>
          <w:sz w:val="12"/>
          <w:szCs w:val="12"/>
          <w:lang w:val="en-US"/>
        </w:rPr>
        <w:t>VII</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Механизм реализации муниципальной программы.</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Организацию управления процессом реализации муниципальной программы осуществляет ответственный исполнитель муниципальной программы, в том числе:</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 организовывает реализацию программных мероприятий;</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 осуществляет сбор информации о ходе выполнения программных мероприятий;</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 корректирует программные мероприятия и сроки их реализации в ходе реализации муниципальной программы.</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разделом 6 </w:t>
      </w:r>
      <w:hyperlink r:id="rId8" w:history="1">
        <w:r w:rsidRPr="00AC5354">
          <w:rPr>
            <w:rStyle w:val="ae"/>
            <w:rFonts w:ascii="Times New Roman" w:eastAsia="Calibri" w:hAnsi="Times New Roman" w:cs="Times New Roman"/>
            <w:color w:val="auto"/>
            <w:sz w:val="12"/>
            <w:szCs w:val="12"/>
          </w:rPr>
          <w:t>Порядка принятия решений о разработке, формировании и реализации, оценки эффективности муниципальных программ администрации муниципального района Сергиевский Самарской области»</w:t>
        </w:r>
      </w:hyperlink>
      <w:r w:rsidRPr="00AC5354">
        <w:rPr>
          <w:rFonts w:ascii="Times New Roman" w:eastAsia="Calibri" w:hAnsi="Times New Roman" w:cs="Times New Roman"/>
          <w:sz w:val="12"/>
          <w:szCs w:val="12"/>
        </w:rPr>
        <w:t>, утвержденного постановлением администрации муниципального района Сергиевский Самарской области от 23.12.2019 № 1740 (далее - Порядок).</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b/>
          <w:bCs/>
          <w:sz w:val="12"/>
          <w:szCs w:val="12"/>
        </w:rPr>
      </w:pPr>
      <w:r w:rsidRPr="00AC5354">
        <w:rPr>
          <w:rFonts w:ascii="Times New Roman" w:eastAsia="Calibri" w:hAnsi="Times New Roman" w:cs="Times New Roman"/>
          <w:sz w:val="12"/>
          <w:szCs w:val="12"/>
        </w:rPr>
        <w:t>Контроль за целевым и эффективным использованием бюджетных средств осуществляет Управление финансами и Контрольное управление администрации муниципального района Сергиевский.</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Ответственный исполнитель муниципальной программы несет ответственность за организацию и исполнение соответствующих мероприятий муниципальной программы, рациональное и целевое использование выделяемых бюджетных средств.</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Организационную схему управления Программой осуществляет отдел экологии, природных ресурсов и земельного контроля Контрольного управления администрации муниципального района Сергиевский.</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Система управления реализацией мероприятий Программы должна гарантировать достижение поставленных целей и эффективность проведения каждого из мероприятий.</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В задачи заказчика Программы входит осуществление функций по технической координации разработки и реализации мероприятий Программы.</w:t>
      </w:r>
    </w:p>
    <w:p w:rsidR="008F7185" w:rsidRPr="00AC5354"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Реализация Программы осуществляется при активном участии структурных подразделений администрации муниципального района Сергиевский. Исполнителями Программы являются администрация муниципального района Сергиевский, соисполнителем - МКУ «Управление заказчика-застройщика, архитектуры и градостроительства   муниципального района Сергиевский».</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AC5354">
        <w:rPr>
          <w:rFonts w:ascii="Times New Roman" w:eastAsia="Calibri" w:hAnsi="Times New Roman" w:cs="Times New Roman"/>
          <w:sz w:val="12"/>
          <w:szCs w:val="12"/>
        </w:rPr>
        <w:t>Неотъемлемой составляющей механизма реализации муниципальной программы является использование на всех стадиях мониторинга реализации</w:t>
      </w:r>
      <w:r w:rsidRPr="008F7185">
        <w:rPr>
          <w:rFonts w:ascii="Times New Roman" w:eastAsia="Calibri" w:hAnsi="Times New Roman" w:cs="Times New Roman"/>
          <w:sz w:val="12"/>
          <w:szCs w:val="12"/>
        </w:rPr>
        <w:t xml:space="preserve"> муниципальной программы.</w:t>
      </w:r>
    </w:p>
    <w:p w:rsidR="008F7185" w:rsidRPr="008F7185" w:rsidRDefault="008F7185" w:rsidP="00AC5354">
      <w:pPr>
        <w:tabs>
          <w:tab w:val="left" w:pos="284"/>
        </w:tabs>
        <w:spacing w:after="0" w:line="240" w:lineRule="auto"/>
        <w:jc w:val="center"/>
        <w:rPr>
          <w:rFonts w:ascii="Times New Roman" w:eastAsia="Calibri" w:hAnsi="Times New Roman" w:cs="Times New Roman"/>
          <w:b/>
          <w:bCs/>
          <w:sz w:val="12"/>
          <w:szCs w:val="12"/>
        </w:rPr>
      </w:pPr>
      <w:r w:rsidRPr="008F7185">
        <w:rPr>
          <w:rFonts w:ascii="Times New Roman" w:eastAsia="Calibri" w:hAnsi="Times New Roman" w:cs="Times New Roman"/>
          <w:b/>
          <w:bCs/>
          <w:sz w:val="12"/>
          <w:szCs w:val="12"/>
        </w:rPr>
        <w:t xml:space="preserve">РАЗДЕЛ </w:t>
      </w:r>
      <w:r w:rsidRPr="008F7185">
        <w:rPr>
          <w:rFonts w:ascii="Times New Roman" w:eastAsia="Calibri" w:hAnsi="Times New Roman" w:cs="Times New Roman"/>
          <w:b/>
          <w:bCs/>
          <w:sz w:val="12"/>
          <w:szCs w:val="12"/>
          <w:lang w:val="en-US"/>
        </w:rPr>
        <w:t>V</w:t>
      </w:r>
      <w:r w:rsidRPr="008F7185">
        <w:rPr>
          <w:rFonts w:ascii="Times New Roman" w:eastAsia="Calibri" w:hAnsi="Times New Roman" w:cs="Times New Roman"/>
          <w:b/>
          <w:bCs/>
          <w:sz w:val="12"/>
          <w:szCs w:val="12"/>
        </w:rPr>
        <w:t>III</w:t>
      </w:r>
    </w:p>
    <w:p w:rsidR="008F7185" w:rsidRPr="008F7185" w:rsidRDefault="00AC5354" w:rsidP="00AC5354">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Методика комплексной</w:t>
      </w:r>
      <w:r w:rsidR="008F7185" w:rsidRPr="008F7185">
        <w:rPr>
          <w:rFonts w:ascii="Times New Roman" w:eastAsia="Calibri" w:hAnsi="Times New Roman" w:cs="Times New Roman"/>
          <w:b/>
          <w:sz w:val="12"/>
          <w:szCs w:val="12"/>
        </w:rPr>
        <w:t xml:space="preserve"> оценки эффективности</w:t>
      </w:r>
      <w:r>
        <w:rPr>
          <w:rFonts w:ascii="Times New Roman" w:eastAsia="Calibri" w:hAnsi="Times New Roman" w:cs="Times New Roman"/>
          <w:b/>
          <w:sz w:val="12"/>
          <w:szCs w:val="12"/>
        </w:rPr>
        <w:t xml:space="preserve"> </w:t>
      </w:r>
      <w:r w:rsidR="008F7185" w:rsidRPr="008F7185">
        <w:rPr>
          <w:rFonts w:ascii="Times New Roman" w:eastAsia="Calibri" w:hAnsi="Times New Roman" w:cs="Times New Roman"/>
          <w:b/>
          <w:sz w:val="12"/>
          <w:szCs w:val="12"/>
        </w:rPr>
        <w:t>реализации муниципальной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Комплексная оценка эффективности реализации </w:t>
      </w:r>
      <w:r w:rsidR="00AC5354" w:rsidRPr="008F7185">
        <w:rPr>
          <w:rFonts w:ascii="Times New Roman" w:eastAsia="Calibri" w:hAnsi="Times New Roman" w:cs="Times New Roman"/>
          <w:sz w:val="12"/>
          <w:szCs w:val="12"/>
        </w:rPr>
        <w:t>муниципальной программы</w:t>
      </w:r>
      <w:r w:rsidRPr="008F7185">
        <w:rPr>
          <w:rFonts w:ascii="Times New Roman" w:eastAsia="Calibri" w:hAnsi="Times New Roman" w:cs="Times New Roman"/>
          <w:sz w:val="12"/>
          <w:szCs w:val="12"/>
        </w:rPr>
        <w:t xml:space="preserve"> администрации муниципального района Сергиевский «Обращение с отходами </w:t>
      </w:r>
      <w:r w:rsidR="00AC5354" w:rsidRPr="008F7185">
        <w:rPr>
          <w:rFonts w:ascii="Times New Roman" w:eastAsia="Calibri" w:hAnsi="Times New Roman" w:cs="Times New Roman"/>
          <w:sz w:val="12"/>
          <w:szCs w:val="12"/>
        </w:rPr>
        <w:t>на территории</w:t>
      </w:r>
      <w:r w:rsidRPr="008F7185">
        <w:rPr>
          <w:rFonts w:ascii="Times New Roman" w:eastAsia="Calibri" w:hAnsi="Times New Roman" w:cs="Times New Roman"/>
          <w:sz w:val="12"/>
          <w:szCs w:val="12"/>
        </w:rPr>
        <w:t xml:space="preserve"> муниципального района Сергиевский на 2024-2026 годы» (далее - 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Ответственный исполнитель предоставляет   отчёт о ходе </w:t>
      </w:r>
      <w:r w:rsidR="00AC5354" w:rsidRPr="008F7185">
        <w:rPr>
          <w:rFonts w:ascii="Times New Roman" w:eastAsia="Calibri" w:hAnsi="Times New Roman" w:cs="Times New Roman"/>
          <w:sz w:val="12"/>
          <w:szCs w:val="12"/>
        </w:rPr>
        <w:t>реализации и</w:t>
      </w:r>
      <w:r w:rsidRPr="008F7185">
        <w:rPr>
          <w:rFonts w:ascii="Times New Roman" w:eastAsia="Calibri" w:hAnsi="Times New Roman" w:cs="Times New Roman"/>
          <w:sz w:val="12"/>
          <w:szCs w:val="12"/>
        </w:rPr>
        <w:t xml:space="preserve"> оценки эффективности Программы в соответствии с Постановлением администрации муниципального района Сергиевский №1740 от 23.12.2019 г.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w:t>
      </w:r>
    </w:p>
    <w:p w:rsidR="008F7185" w:rsidRPr="008F7185" w:rsidRDefault="00AC5354" w:rsidP="00AC535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F7185" w:rsidRPr="008F7185">
        <w:rPr>
          <w:rFonts w:ascii="Times New Roman" w:eastAsia="Calibri" w:hAnsi="Times New Roman" w:cs="Times New Roman"/>
          <w:sz w:val="12"/>
          <w:szCs w:val="12"/>
        </w:rPr>
        <w:t>Оценка степени выполнения мероприятий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8F7185" w:rsidRPr="008F7185" w:rsidRDefault="00AC5354" w:rsidP="00AC535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F7185" w:rsidRPr="008F7185">
        <w:rPr>
          <w:rFonts w:ascii="Times New Roman" w:eastAsia="Calibri" w:hAnsi="Times New Roman" w:cs="Times New Roman"/>
          <w:sz w:val="12"/>
          <w:szCs w:val="12"/>
        </w:rPr>
        <w:t>Оценка эффективности реализации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эффективности реализации Программы (R) за отчетный период рассчитывается по формуле:</w:t>
      </w:r>
    </w:p>
    <w:p w:rsidR="008F7185" w:rsidRPr="008F7185" w:rsidRDefault="008F7185" w:rsidP="00AC5354">
      <w:pPr>
        <w:tabs>
          <w:tab w:val="left" w:pos="284"/>
        </w:tabs>
        <w:spacing w:after="0" w:line="240" w:lineRule="auto"/>
        <w:jc w:val="center"/>
        <w:rPr>
          <w:rFonts w:ascii="Times New Roman" w:eastAsia="Calibri" w:hAnsi="Times New Roman" w:cs="Times New Roman"/>
          <w:sz w:val="12"/>
          <w:szCs w:val="12"/>
        </w:rPr>
      </w:pPr>
      <w:r w:rsidRPr="008F7185">
        <w:rPr>
          <w:rFonts w:ascii="Times New Roman" w:eastAsia="Calibri" w:hAnsi="Times New Roman" w:cs="Times New Roman"/>
          <w:sz w:val="12"/>
          <w:szCs w:val="12"/>
        </w:rPr>
        <w:fldChar w:fldCharType="begin"/>
      </w:r>
      <w:r w:rsidRPr="008F7185">
        <w:rPr>
          <w:rFonts w:ascii="Times New Roman" w:eastAsia="Calibri" w:hAnsi="Times New Roman" w:cs="Times New Roman"/>
          <w:sz w:val="12"/>
          <w:szCs w:val="12"/>
        </w:rPr>
        <w:instrText xml:space="preserve"> INCLUDEPICTURE "http://docs.cntd.ru/picture/get?id=P00BD0000&amp;doc_id=543754632&amp;size=small" \* MERGEFORMATINET </w:instrText>
      </w:r>
      <w:r w:rsidRPr="008F7185">
        <w:rPr>
          <w:rFonts w:ascii="Times New Roman" w:eastAsia="Calibri" w:hAnsi="Times New Roman" w:cs="Times New Roman"/>
          <w:sz w:val="12"/>
          <w:szCs w:val="12"/>
        </w:rPr>
        <w:fldChar w:fldCharType="separate"/>
      </w:r>
      <w:r w:rsidRPr="008F7185">
        <w:rPr>
          <w:rFonts w:ascii="Times New Roman" w:eastAsia="Calibri" w:hAnsi="Times New Roman" w:cs="Times New Roman"/>
          <w:sz w:val="12"/>
          <w:szCs w:val="12"/>
        </w:rPr>
        <w:fldChar w:fldCharType="begin"/>
      </w:r>
      <w:r w:rsidRPr="008F7185">
        <w:rPr>
          <w:rFonts w:ascii="Times New Roman" w:eastAsia="Calibri" w:hAnsi="Times New Roman" w:cs="Times New Roman"/>
          <w:sz w:val="12"/>
          <w:szCs w:val="12"/>
        </w:rPr>
        <w:instrText xml:space="preserve"> INCLUDEPICTURE  "http://docs.cntd.ru/picture/get?id=P00BD0000&amp;doc_id=543754632&amp;size=small" \* MERGEFORMATINET </w:instrText>
      </w:r>
      <w:r w:rsidRPr="008F7185">
        <w:rPr>
          <w:rFonts w:ascii="Times New Roman" w:eastAsia="Calibri" w:hAnsi="Times New Roman" w:cs="Times New Roman"/>
          <w:sz w:val="12"/>
          <w:szCs w:val="12"/>
        </w:rPr>
        <w:fldChar w:fldCharType="separate"/>
      </w:r>
      <w:r w:rsidR="004B2153">
        <w:rPr>
          <w:rFonts w:ascii="Times New Roman" w:eastAsia="Calibri" w:hAnsi="Times New Roman" w:cs="Times New Roman"/>
          <w:sz w:val="12"/>
          <w:szCs w:val="12"/>
        </w:rPr>
        <w:fldChar w:fldCharType="begin"/>
      </w:r>
      <w:r w:rsidR="004B2153">
        <w:rPr>
          <w:rFonts w:ascii="Times New Roman" w:eastAsia="Calibri" w:hAnsi="Times New Roman" w:cs="Times New Roman"/>
          <w:sz w:val="12"/>
          <w:szCs w:val="12"/>
        </w:rPr>
        <w:instrText xml:space="preserve"> INCLUDEPICTURE  "http://docs.cntd.ru/picture/get?id=P00BD0000&amp;doc_id=543754632&amp;size=small" \* MERGEFORMATINET </w:instrText>
      </w:r>
      <w:r w:rsidR="004B2153">
        <w:rPr>
          <w:rFonts w:ascii="Times New Roman" w:eastAsia="Calibri" w:hAnsi="Times New Roman" w:cs="Times New Roman"/>
          <w:sz w:val="12"/>
          <w:szCs w:val="12"/>
        </w:rPr>
        <w:fldChar w:fldCharType="separate"/>
      </w:r>
      <w:r w:rsidR="00ED7365">
        <w:rPr>
          <w:rFonts w:ascii="Times New Roman" w:eastAsia="Calibri" w:hAnsi="Times New Roman" w:cs="Times New Roman"/>
          <w:sz w:val="12"/>
          <w:szCs w:val="12"/>
        </w:rPr>
        <w:fldChar w:fldCharType="begin"/>
      </w:r>
      <w:r w:rsidR="00ED7365">
        <w:rPr>
          <w:rFonts w:ascii="Times New Roman" w:eastAsia="Calibri" w:hAnsi="Times New Roman" w:cs="Times New Roman"/>
          <w:sz w:val="12"/>
          <w:szCs w:val="12"/>
        </w:rPr>
        <w:instrText xml:space="preserve"> INCLUDEPICTURE  "http://docs.cntd.ru/picture/get?id=P00BD0000&amp;doc_id=543754632&amp;size=small" \* MERGEFORMATINET </w:instrText>
      </w:r>
      <w:r w:rsidR="00ED7365">
        <w:rPr>
          <w:rFonts w:ascii="Times New Roman" w:eastAsia="Calibri" w:hAnsi="Times New Roman" w:cs="Times New Roman"/>
          <w:sz w:val="12"/>
          <w:szCs w:val="12"/>
        </w:rPr>
        <w:fldChar w:fldCharType="separate"/>
      </w:r>
      <w:r w:rsidR="00070B2F">
        <w:rPr>
          <w:rFonts w:ascii="Times New Roman" w:eastAsia="Calibri" w:hAnsi="Times New Roman" w:cs="Times New Roman"/>
          <w:sz w:val="12"/>
          <w:szCs w:val="12"/>
        </w:rPr>
        <w:fldChar w:fldCharType="begin"/>
      </w:r>
      <w:r w:rsidR="00070B2F">
        <w:rPr>
          <w:rFonts w:ascii="Times New Roman" w:eastAsia="Calibri" w:hAnsi="Times New Roman" w:cs="Times New Roman"/>
          <w:sz w:val="12"/>
          <w:szCs w:val="12"/>
        </w:rPr>
        <w:instrText xml:space="preserve"> INCLUDEPICTURE  "http://docs.cntd.ru/picture/get?id=P00BD0000&amp;doc_id=543754632&amp;size=small" \* MERGEFORMATINET </w:instrText>
      </w:r>
      <w:r w:rsidR="00070B2F">
        <w:rPr>
          <w:rFonts w:ascii="Times New Roman" w:eastAsia="Calibri" w:hAnsi="Times New Roman" w:cs="Times New Roman"/>
          <w:sz w:val="12"/>
          <w:szCs w:val="12"/>
        </w:rPr>
        <w:fldChar w:fldCharType="separate"/>
      </w:r>
      <w:r w:rsidR="009B7B27">
        <w:rPr>
          <w:rFonts w:ascii="Times New Roman" w:eastAsia="Calibri" w:hAnsi="Times New Roman" w:cs="Times New Roman"/>
          <w:sz w:val="12"/>
          <w:szCs w:val="12"/>
        </w:rPr>
        <w:fldChar w:fldCharType="begin"/>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instrText>INCLUDEPICTURE  "http://docs.cntd.ru/picture/get?id=P00BD0000&amp;doc_id=543754632&amp;size=small" \* MERGEFORMATINET</w:instrText>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fldChar w:fldCharType="separate"/>
      </w:r>
      <w:r w:rsidR="00D07C09">
        <w:rPr>
          <w:rFonts w:ascii="Times New Roman" w:eastAsia="Calibri" w:hAnsi="Times New Roman" w:cs="Times New Roman"/>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муниципальной программы городского округа Самара " style="width:107.05pt;height:57.6pt">
            <v:imagedata r:id="rId9" r:href="rId10"/>
          </v:shape>
        </w:pict>
      </w:r>
      <w:r w:rsidR="009B7B27">
        <w:rPr>
          <w:rFonts w:ascii="Times New Roman" w:eastAsia="Calibri" w:hAnsi="Times New Roman" w:cs="Times New Roman"/>
          <w:sz w:val="12"/>
          <w:szCs w:val="12"/>
        </w:rPr>
        <w:fldChar w:fldCharType="end"/>
      </w:r>
      <w:r w:rsidR="00070B2F">
        <w:rPr>
          <w:rFonts w:ascii="Times New Roman" w:eastAsia="Calibri" w:hAnsi="Times New Roman" w:cs="Times New Roman"/>
          <w:sz w:val="12"/>
          <w:szCs w:val="12"/>
        </w:rPr>
        <w:fldChar w:fldCharType="end"/>
      </w:r>
      <w:r w:rsidR="00ED7365">
        <w:rPr>
          <w:rFonts w:ascii="Times New Roman" w:eastAsia="Calibri" w:hAnsi="Times New Roman" w:cs="Times New Roman"/>
          <w:sz w:val="12"/>
          <w:szCs w:val="12"/>
        </w:rPr>
        <w:fldChar w:fldCharType="end"/>
      </w:r>
      <w:r w:rsidR="004B2153">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fldChar w:fldCharType="end"/>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где:</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N - количество показателей (индикаторов)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lastRenderedPageBreak/>
        <w:fldChar w:fldCharType="begin"/>
      </w:r>
      <w:r w:rsidRPr="008F7185">
        <w:rPr>
          <w:rFonts w:ascii="Times New Roman" w:eastAsia="Calibri" w:hAnsi="Times New Roman" w:cs="Times New Roman"/>
          <w:sz w:val="12"/>
          <w:szCs w:val="12"/>
        </w:rPr>
        <w:instrText xml:space="preserve"> INCLUDEPICTURE "http://docs.cntd.ru/picture/get?id=P00C00000&amp;doc_id=543754632&amp;size=small" \* MERGEFORMATINET </w:instrText>
      </w:r>
      <w:r w:rsidRPr="008F7185">
        <w:rPr>
          <w:rFonts w:ascii="Times New Roman" w:eastAsia="Calibri" w:hAnsi="Times New Roman" w:cs="Times New Roman"/>
          <w:sz w:val="12"/>
          <w:szCs w:val="12"/>
        </w:rPr>
        <w:fldChar w:fldCharType="separate"/>
      </w:r>
      <w:r w:rsidRPr="008F7185">
        <w:rPr>
          <w:rFonts w:ascii="Times New Roman" w:eastAsia="Calibri" w:hAnsi="Times New Roman" w:cs="Times New Roman"/>
          <w:sz w:val="12"/>
          <w:szCs w:val="12"/>
        </w:rPr>
        <w:fldChar w:fldCharType="begin"/>
      </w:r>
      <w:r w:rsidRPr="008F7185">
        <w:rPr>
          <w:rFonts w:ascii="Times New Roman" w:eastAsia="Calibri" w:hAnsi="Times New Roman" w:cs="Times New Roman"/>
          <w:sz w:val="12"/>
          <w:szCs w:val="12"/>
        </w:rPr>
        <w:instrText xml:space="preserve"> INCLUDEPICTURE  "http://docs.cntd.ru/picture/get?id=P00C00000&amp;doc_id=543754632&amp;size=small" \* MERGEFORMATINET </w:instrText>
      </w:r>
      <w:r w:rsidRPr="008F7185">
        <w:rPr>
          <w:rFonts w:ascii="Times New Roman" w:eastAsia="Calibri" w:hAnsi="Times New Roman" w:cs="Times New Roman"/>
          <w:sz w:val="12"/>
          <w:szCs w:val="12"/>
        </w:rPr>
        <w:fldChar w:fldCharType="separate"/>
      </w:r>
      <w:r w:rsidR="004B2153">
        <w:rPr>
          <w:rFonts w:ascii="Times New Roman" w:eastAsia="Calibri" w:hAnsi="Times New Roman" w:cs="Times New Roman"/>
          <w:sz w:val="12"/>
          <w:szCs w:val="12"/>
        </w:rPr>
        <w:fldChar w:fldCharType="begin"/>
      </w:r>
      <w:r w:rsidR="004B2153">
        <w:rPr>
          <w:rFonts w:ascii="Times New Roman" w:eastAsia="Calibri" w:hAnsi="Times New Roman" w:cs="Times New Roman"/>
          <w:sz w:val="12"/>
          <w:szCs w:val="12"/>
        </w:rPr>
        <w:instrText xml:space="preserve"> INCLUDEPICTURE  "http://docs.cntd.ru/picture/get?id=P00C00000&amp;doc_id=543754632&amp;size=small" \* MERGEFORMATINET </w:instrText>
      </w:r>
      <w:r w:rsidR="004B2153">
        <w:rPr>
          <w:rFonts w:ascii="Times New Roman" w:eastAsia="Calibri" w:hAnsi="Times New Roman" w:cs="Times New Roman"/>
          <w:sz w:val="12"/>
          <w:szCs w:val="12"/>
        </w:rPr>
        <w:fldChar w:fldCharType="separate"/>
      </w:r>
      <w:r w:rsidR="00ED7365">
        <w:rPr>
          <w:rFonts w:ascii="Times New Roman" w:eastAsia="Calibri" w:hAnsi="Times New Roman" w:cs="Times New Roman"/>
          <w:sz w:val="12"/>
          <w:szCs w:val="12"/>
        </w:rPr>
        <w:fldChar w:fldCharType="begin"/>
      </w:r>
      <w:r w:rsidR="00ED7365">
        <w:rPr>
          <w:rFonts w:ascii="Times New Roman" w:eastAsia="Calibri" w:hAnsi="Times New Roman" w:cs="Times New Roman"/>
          <w:sz w:val="12"/>
          <w:szCs w:val="12"/>
        </w:rPr>
        <w:instrText xml:space="preserve"> INCLUDEPICTURE  "http://docs.cntd.ru/picture/get?id=P00C00000&amp;doc_id=543754632&amp;size=small" \* MERGEFORMATINET </w:instrText>
      </w:r>
      <w:r w:rsidR="00ED7365">
        <w:rPr>
          <w:rFonts w:ascii="Times New Roman" w:eastAsia="Calibri" w:hAnsi="Times New Roman" w:cs="Times New Roman"/>
          <w:sz w:val="12"/>
          <w:szCs w:val="12"/>
        </w:rPr>
        <w:fldChar w:fldCharType="separate"/>
      </w:r>
      <w:r w:rsidR="00070B2F">
        <w:rPr>
          <w:rFonts w:ascii="Times New Roman" w:eastAsia="Calibri" w:hAnsi="Times New Roman" w:cs="Times New Roman"/>
          <w:sz w:val="12"/>
          <w:szCs w:val="12"/>
        </w:rPr>
        <w:fldChar w:fldCharType="begin"/>
      </w:r>
      <w:r w:rsidR="00070B2F">
        <w:rPr>
          <w:rFonts w:ascii="Times New Roman" w:eastAsia="Calibri" w:hAnsi="Times New Roman" w:cs="Times New Roman"/>
          <w:sz w:val="12"/>
          <w:szCs w:val="12"/>
        </w:rPr>
        <w:instrText xml:space="preserve"> INCLUDEPICTURE  "http://docs.cntd.ru/picture/get?id=P00C00000&amp;doc_id=543754632&amp;size=small" \* MERGEFORMATINET </w:instrText>
      </w:r>
      <w:r w:rsidR="00070B2F">
        <w:rPr>
          <w:rFonts w:ascii="Times New Roman" w:eastAsia="Calibri" w:hAnsi="Times New Roman" w:cs="Times New Roman"/>
          <w:sz w:val="12"/>
          <w:szCs w:val="12"/>
        </w:rPr>
        <w:fldChar w:fldCharType="separate"/>
      </w:r>
      <w:r w:rsidR="009B7B27">
        <w:rPr>
          <w:rFonts w:ascii="Times New Roman" w:eastAsia="Calibri" w:hAnsi="Times New Roman" w:cs="Times New Roman"/>
          <w:sz w:val="12"/>
          <w:szCs w:val="12"/>
        </w:rPr>
        <w:fldChar w:fldCharType="begin"/>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instrText>INCLUDEPICTURE  "http://docs.cntd.ru/picture/get?id=P00C00000&amp;doc_id=543754632&amp;size=small" \* MERGEFORMATINET</w:instrText>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fldChar w:fldCharType="separate"/>
      </w:r>
      <w:r w:rsidR="00D07C09">
        <w:rPr>
          <w:rFonts w:ascii="Times New Roman" w:eastAsia="Calibri" w:hAnsi="Times New Roman" w:cs="Times New Roman"/>
          <w:sz w:val="12"/>
          <w:szCs w:val="12"/>
        </w:rPr>
        <w:pict>
          <v:shape id="_x0000_i1026" type="#_x0000_t75" alt="Об утверждении муниципальной программы городского округа Самара " style="width:18.8pt;height:10.65pt">
            <v:imagedata r:id="rId11" r:href="rId12"/>
          </v:shape>
        </w:pict>
      </w:r>
      <w:r w:rsidR="009B7B27">
        <w:rPr>
          <w:rFonts w:ascii="Times New Roman" w:eastAsia="Calibri" w:hAnsi="Times New Roman" w:cs="Times New Roman"/>
          <w:sz w:val="12"/>
          <w:szCs w:val="12"/>
        </w:rPr>
        <w:fldChar w:fldCharType="end"/>
      </w:r>
      <w:r w:rsidR="00070B2F">
        <w:rPr>
          <w:rFonts w:ascii="Times New Roman" w:eastAsia="Calibri" w:hAnsi="Times New Roman" w:cs="Times New Roman"/>
          <w:sz w:val="12"/>
          <w:szCs w:val="12"/>
        </w:rPr>
        <w:fldChar w:fldCharType="end"/>
      </w:r>
      <w:r w:rsidR="00ED7365">
        <w:rPr>
          <w:rFonts w:ascii="Times New Roman" w:eastAsia="Calibri" w:hAnsi="Times New Roman" w:cs="Times New Roman"/>
          <w:sz w:val="12"/>
          <w:szCs w:val="12"/>
        </w:rPr>
        <w:fldChar w:fldCharType="end"/>
      </w:r>
      <w:r w:rsidR="004B2153">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t> - плановое значение n-го показателя (индикатора);</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fldChar w:fldCharType="begin"/>
      </w:r>
      <w:r w:rsidRPr="008F7185">
        <w:rPr>
          <w:rFonts w:ascii="Times New Roman" w:eastAsia="Calibri" w:hAnsi="Times New Roman" w:cs="Times New Roman"/>
          <w:sz w:val="12"/>
          <w:szCs w:val="12"/>
        </w:rPr>
        <w:instrText xml:space="preserve"> INCLUDEPICTURE "http://docs.cntd.ru/picture/get?id=P00C10000&amp;doc_id=543754632&amp;size=small" \* MERGEFORMATINET </w:instrText>
      </w:r>
      <w:r w:rsidRPr="008F7185">
        <w:rPr>
          <w:rFonts w:ascii="Times New Roman" w:eastAsia="Calibri" w:hAnsi="Times New Roman" w:cs="Times New Roman"/>
          <w:sz w:val="12"/>
          <w:szCs w:val="12"/>
        </w:rPr>
        <w:fldChar w:fldCharType="separate"/>
      </w:r>
      <w:r w:rsidRPr="008F7185">
        <w:rPr>
          <w:rFonts w:ascii="Times New Roman" w:eastAsia="Calibri" w:hAnsi="Times New Roman" w:cs="Times New Roman"/>
          <w:sz w:val="12"/>
          <w:szCs w:val="12"/>
        </w:rPr>
        <w:fldChar w:fldCharType="begin"/>
      </w:r>
      <w:r w:rsidRPr="008F7185">
        <w:rPr>
          <w:rFonts w:ascii="Times New Roman" w:eastAsia="Calibri" w:hAnsi="Times New Roman" w:cs="Times New Roman"/>
          <w:sz w:val="12"/>
          <w:szCs w:val="12"/>
        </w:rPr>
        <w:instrText xml:space="preserve"> INCLUDEPICTURE  "http://docs.cntd.ru/picture/get?id=P00C10000&amp;doc_id=543754632&amp;size=small" \* MERGEFORMATINET </w:instrText>
      </w:r>
      <w:r w:rsidRPr="008F7185">
        <w:rPr>
          <w:rFonts w:ascii="Times New Roman" w:eastAsia="Calibri" w:hAnsi="Times New Roman" w:cs="Times New Roman"/>
          <w:sz w:val="12"/>
          <w:szCs w:val="12"/>
        </w:rPr>
        <w:fldChar w:fldCharType="separate"/>
      </w:r>
      <w:r w:rsidR="004B2153">
        <w:rPr>
          <w:rFonts w:ascii="Times New Roman" w:eastAsia="Calibri" w:hAnsi="Times New Roman" w:cs="Times New Roman"/>
          <w:sz w:val="12"/>
          <w:szCs w:val="12"/>
        </w:rPr>
        <w:fldChar w:fldCharType="begin"/>
      </w:r>
      <w:r w:rsidR="004B2153">
        <w:rPr>
          <w:rFonts w:ascii="Times New Roman" w:eastAsia="Calibri" w:hAnsi="Times New Roman" w:cs="Times New Roman"/>
          <w:sz w:val="12"/>
          <w:szCs w:val="12"/>
        </w:rPr>
        <w:instrText xml:space="preserve"> INCLUDEPICTURE  "http://docs.cntd.ru/picture/get?id=P00C10000&amp;doc_id=543754632&amp;size=small" \* MERGEFORMATINET </w:instrText>
      </w:r>
      <w:r w:rsidR="004B2153">
        <w:rPr>
          <w:rFonts w:ascii="Times New Roman" w:eastAsia="Calibri" w:hAnsi="Times New Roman" w:cs="Times New Roman"/>
          <w:sz w:val="12"/>
          <w:szCs w:val="12"/>
        </w:rPr>
        <w:fldChar w:fldCharType="separate"/>
      </w:r>
      <w:r w:rsidR="00ED7365">
        <w:rPr>
          <w:rFonts w:ascii="Times New Roman" w:eastAsia="Calibri" w:hAnsi="Times New Roman" w:cs="Times New Roman"/>
          <w:sz w:val="12"/>
          <w:szCs w:val="12"/>
        </w:rPr>
        <w:fldChar w:fldCharType="begin"/>
      </w:r>
      <w:r w:rsidR="00ED7365">
        <w:rPr>
          <w:rFonts w:ascii="Times New Roman" w:eastAsia="Calibri" w:hAnsi="Times New Roman" w:cs="Times New Roman"/>
          <w:sz w:val="12"/>
          <w:szCs w:val="12"/>
        </w:rPr>
        <w:instrText xml:space="preserve"> INCLUDEPICTURE  "http://docs.cntd.ru/picture/get?id=P00C10000&amp;doc_id=543754632&amp;size=small" \* MERGEFORMATINET </w:instrText>
      </w:r>
      <w:r w:rsidR="00ED7365">
        <w:rPr>
          <w:rFonts w:ascii="Times New Roman" w:eastAsia="Calibri" w:hAnsi="Times New Roman" w:cs="Times New Roman"/>
          <w:sz w:val="12"/>
          <w:szCs w:val="12"/>
        </w:rPr>
        <w:fldChar w:fldCharType="separate"/>
      </w:r>
      <w:r w:rsidR="00070B2F">
        <w:rPr>
          <w:rFonts w:ascii="Times New Roman" w:eastAsia="Calibri" w:hAnsi="Times New Roman" w:cs="Times New Roman"/>
          <w:sz w:val="12"/>
          <w:szCs w:val="12"/>
        </w:rPr>
        <w:fldChar w:fldCharType="begin"/>
      </w:r>
      <w:r w:rsidR="00070B2F">
        <w:rPr>
          <w:rFonts w:ascii="Times New Roman" w:eastAsia="Calibri" w:hAnsi="Times New Roman" w:cs="Times New Roman"/>
          <w:sz w:val="12"/>
          <w:szCs w:val="12"/>
        </w:rPr>
        <w:instrText xml:space="preserve"> INCLUDEPICTURE  "http://docs.cntd.ru/picture/get?id=P00C10000&amp;doc_id=543754632&amp;size=small" \* MERGEFORMATINET </w:instrText>
      </w:r>
      <w:r w:rsidR="00070B2F">
        <w:rPr>
          <w:rFonts w:ascii="Times New Roman" w:eastAsia="Calibri" w:hAnsi="Times New Roman" w:cs="Times New Roman"/>
          <w:sz w:val="12"/>
          <w:szCs w:val="12"/>
        </w:rPr>
        <w:fldChar w:fldCharType="separate"/>
      </w:r>
      <w:r w:rsidR="009B7B27">
        <w:rPr>
          <w:rFonts w:ascii="Times New Roman" w:eastAsia="Calibri" w:hAnsi="Times New Roman" w:cs="Times New Roman"/>
          <w:sz w:val="12"/>
          <w:szCs w:val="12"/>
        </w:rPr>
        <w:fldChar w:fldCharType="begin"/>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instrText>INCLUDEPICTURE  "http://docs.cntd.ru/picture/get?id=P00C10000&amp;doc_id=543754632&amp;size=small" \* MERGEFORMATINET</w:instrText>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fldChar w:fldCharType="separate"/>
      </w:r>
      <w:r w:rsidR="00D07C09">
        <w:rPr>
          <w:rFonts w:ascii="Times New Roman" w:eastAsia="Calibri" w:hAnsi="Times New Roman" w:cs="Times New Roman"/>
          <w:sz w:val="12"/>
          <w:szCs w:val="12"/>
        </w:rPr>
        <w:pict>
          <v:shape id="_x0000_i1027" type="#_x0000_t75" alt="Об утверждении муниципальной программы городского округа Самара " style="width:18.8pt;height:11.25pt">
            <v:imagedata r:id="rId13" r:href="rId14"/>
          </v:shape>
        </w:pict>
      </w:r>
      <w:r w:rsidR="009B7B27">
        <w:rPr>
          <w:rFonts w:ascii="Times New Roman" w:eastAsia="Calibri" w:hAnsi="Times New Roman" w:cs="Times New Roman"/>
          <w:sz w:val="12"/>
          <w:szCs w:val="12"/>
        </w:rPr>
        <w:fldChar w:fldCharType="end"/>
      </w:r>
      <w:r w:rsidR="00070B2F">
        <w:rPr>
          <w:rFonts w:ascii="Times New Roman" w:eastAsia="Calibri" w:hAnsi="Times New Roman" w:cs="Times New Roman"/>
          <w:sz w:val="12"/>
          <w:szCs w:val="12"/>
        </w:rPr>
        <w:fldChar w:fldCharType="end"/>
      </w:r>
      <w:r w:rsidR="00ED7365">
        <w:rPr>
          <w:rFonts w:ascii="Times New Roman" w:eastAsia="Calibri" w:hAnsi="Times New Roman" w:cs="Times New Roman"/>
          <w:sz w:val="12"/>
          <w:szCs w:val="12"/>
        </w:rPr>
        <w:fldChar w:fldCharType="end"/>
      </w:r>
      <w:r w:rsidR="004B2153">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fldChar w:fldCharType="end"/>
      </w:r>
      <w:r w:rsidRPr="008F7185">
        <w:rPr>
          <w:rFonts w:ascii="Times New Roman" w:eastAsia="Calibri" w:hAnsi="Times New Roman" w:cs="Times New Roman"/>
          <w:sz w:val="12"/>
          <w:szCs w:val="12"/>
        </w:rPr>
        <w:t> - значение n-го показателя (индикатора) на конец отчетного года;</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FПлан. - плановая сумма средств на финансирование Программы, предусмотренная на реализацию программных мероприятий в отчетном году;</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FФакт. - сумма фактически произведенных расходов на реализацию мероприятий Программы на конец отчетного года. </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bCs/>
          <w:sz w:val="12"/>
          <w:szCs w:val="12"/>
        </w:rPr>
        <w:t>РАЗДЕЛ</w:t>
      </w:r>
      <w:r w:rsidRPr="008F7185">
        <w:rPr>
          <w:rFonts w:ascii="Times New Roman" w:eastAsia="Calibri" w:hAnsi="Times New Roman" w:cs="Times New Roman"/>
          <w:sz w:val="12"/>
          <w:szCs w:val="12"/>
        </w:rPr>
        <w:t xml:space="preserve"> </w:t>
      </w:r>
      <w:r w:rsidRPr="008F7185">
        <w:rPr>
          <w:rFonts w:ascii="Times New Roman" w:eastAsia="Calibri" w:hAnsi="Times New Roman" w:cs="Times New Roman"/>
          <w:b/>
          <w:sz w:val="12"/>
          <w:szCs w:val="12"/>
          <w:lang w:val="en-US"/>
        </w:rPr>
        <w:t>IX</w:t>
      </w:r>
    </w:p>
    <w:p w:rsidR="008F7185" w:rsidRPr="008F7185" w:rsidRDefault="008F7185" w:rsidP="00AC5354">
      <w:pPr>
        <w:tabs>
          <w:tab w:val="left" w:pos="284"/>
        </w:tabs>
        <w:spacing w:after="0" w:line="240" w:lineRule="auto"/>
        <w:jc w:val="center"/>
        <w:rPr>
          <w:rFonts w:ascii="Times New Roman" w:eastAsia="Calibri" w:hAnsi="Times New Roman" w:cs="Times New Roman"/>
          <w:b/>
          <w:sz w:val="12"/>
          <w:szCs w:val="12"/>
        </w:rPr>
      </w:pPr>
      <w:r w:rsidRPr="008F7185">
        <w:rPr>
          <w:rFonts w:ascii="Times New Roman" w:eastAsia="Calibri" w:hAnsi="Times New Roman" w:cs="Times New Roman"/>
          <w:b/>
          <w:sz w:val="12"/>
          <w:szCs w:val="12"/>
        </w:rPr>
        <w:t>Методика расчёта целевых показателей (индикаторов) характеризующих ход и итоги реализации муниципальной программы</w:t>
      </w:r>
    </w:p>
    <w:p w:rsidR="008F7185" w:rsidRPr="008F7185" w:rsidRDefault="008F7185" w:rsidP="00AC5354">
      <w:pPr>
        <w:tabs>
          <w:tab w:val="left" w:pos="284"/>
        </w:tabs>
        <w:spacing w:after="0" w:line="240" w:lineRule="auto"/>
        <w:ind w:firstLine="284"/>
        <w:jc w:val="both"/>
        <w:rPr>
          <w:rFonts w:ascii="Times New Roman" w:eastAsia="Calibri" w:hAnsi="Times New Roman" w:cs="Times New Roman"/>
          <w:sz w:val="12"/>
          <w:szCs w:val="12"/>
        </w:rPr>
      </w:pPr>
      <w:r w:rsidRPr="008F7185">
        <w:rPr>
          <w:rFonts w:ascii="Times New Roman" w:eastAsia="Calibri" w:hAnsi="Times New Roman" w:cs="Times New Roman"/>
          <w:sz w:val="12"/>
          <w:szCs w:val="12"/>
        </w:rPr>
        <w:t>Методика расчёта целевых показателей (индикаторов) характеризующих ход и итоги реализации муниципальной программы представлены в таблице 2.</w:t>
      </w:r>
    </w:p>
    <w:p w:rsidR="008F7185" w:rsidRPr="008F7185" w:rsidRDefault="008F7185" w:rsidP="00AC5354">
      <w:pPr>
        <w:tabs>
          <w:tab w:val="left" w:pos="284"/>
        </w:tabs>
        <w:spacing w:after="0" w:line="240" w:lineRule="auto"/>
        <w:jc w:val="right"/>
        <w:rPr>
          <w:rFonts w:ascii="Times New Roman" w:eastAsia="Calibri" w:hAnsi="Times New Roman" w:cs="Times New Roman"/>
          <w:sz w:val="12"/>
          <w:szCs w:val="12"/>
        </w:rPr>
      </w:pPr>
      <w:r w:rsidRPr="008F7185">
        <w:rPr>
          <w:rFonts w:ascii="Times New Roman" w:eastAsia="Calibri" w:hAnsi="Times New Roman" w:cs="Times New Roman"/>
          <w:sz w:val="12"/>
          <w:szCs w:val="12"/>
        </w:rPr>
        <w:t>Таблица №2</w:t>
      </w:r>
    </w:p>
    <w:tbl>
      <w:tblPr>
        <w:tblW w:w="5000" w:type="pct"/>
        <w:tblCellMar>
          <w:left w:w="0" w:type="dxa"/>
          <w:right w:w="0" w:type="dxa"/>
        </w:tblCellMar>
        <w:tblLook w:val="0000" w:firstRow="0" w:lastRow="0" w:firstColumn="0" w:lastColumn="0" w:noHBand="0" w:noVBand="0"/>
      </w:tblPr>
      <w:tblGrid>
        <w:gridCol w:w="262"/>
        <w:gridCol w:w="1407"/>
        <w:gridCol w:w="548"/>
        <w:gridCol w:w="1949"/>
        <w:gridCol w:w="2166"/>
        <w:gridCol w:w="1191"/>
      </w:tblGrid>
      <w:tr w:rsidR="008F7185" w:rsidRPr="008F7185" w:rsidTr="00AC5354">
        <w:trPr>
          <w:trHeight w:val="20"/>
        </w:trPr>
        <w:tc>
          <w:tcPr>
            <w:tcW w:w="175"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п/п</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Наименование показателя</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AC5354" w:rsidP="00AC535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Единица измере</w:t>
            </w:r>
            <w:r w:rsidR="008F7185" w:rsidRPr="008F7185">
              <w:rPr>
                <w:rFonts w:ascii="Times New Roman" w:eastAsia="Calibri" w:hAnsi="Times New Roman" w:cs="Times New Roman"/>
                <w:sz w:val="12"/>
                <w:szCs w:val="12"/>
              </w:rPr>
              <w:t>ния</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Методика расчёта показателя (индикатора)</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Источник информации для расчёта значения показателя (индикатора)</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Наименование результата</w:t>
            </w:r>
          </w:p>
        </w:tc>
      </w:tr>
      <w:tr w:rsidR="008F7185" w:rsidRPr="008F7185" w:rsidTr="00AC5354">
        <w:trPr>
          <w:trHeight w:val="20"/>
        </w:trPr>
        <w:tc>
          <w:tcPr>
            <w:tcW w:w="175"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1</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Количество построенных и обустроенных контейнерных площадок</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ед.</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 = Кп, где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Кп – количество построенных и обустроенных контейнерных площадок</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Значение целевого </w:t>
            </w:r>
            <w:r w:rsidR="00AC5354" w:rsidRPr="008F7185">
              <w:rPr>
                <w:rFonts w:ascii="Times New Roman" w:eastAsia="Calibri" w:hAnsi="Times New Roman" w:cs="Times New Roman"/>
                <w:sz w:val="12"/>
                <w:szCs w:val="12"/>
              </w:rPr>
              <w:t>показателя определяется</w:t>
            </w:r>
            <w:r w:rsidRPr="008F7185">
              <w:rPr>
                <w:rFonts w:ascii="Times New Roman" w:eastAsia="Calibri" w:hAnsi="Times New Roman" w:cs="Times New Roman"/>
                <w:sz w:val="12"/>
                <w:szCs w:val="12"/>
              </w:rPr>
              <w:t xml:space="preserve"> включением объекта в муниципальную собственность (КУМИ, администрации поселений)</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Введение в эксплуатацию контейнерной площадки</w:t>
            </w:r>
          </w:p>
        </w:tc>
      </w:tr>
      <w:tr w:rsidR="008F7185" w:rsidRPr="008F7185" w:rsidTr="00AC5354">
        <w:trPr>
          <w:trHeight w:val="20"/>
        </w:trPr>
        <w:tc>
          <w:tcPr>
            <w:tcW w:w="175"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2</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Количество отремонтированных контейнерных площадок</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ед.</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 = Ко, где</w:t>
            </w:r>
          </w:p>
          <w:p w:rsidR="008F7185" w:rsidRPr="008F7185" w:rsidRDefault="00AC5354" w:rsidP="00AC535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Ко – количество </w:t>
            </w:r>
            <w:r w:rsidR="008F7185" w:rsidRPr="008F7185">
              <w:rPr>
                <w:rFonts w:ascii="Times New Roman" w:eastAsia="Calibri" w:hAnsi="Times New Roman" w:cs="Times New Roman"/>
                <w:sz w:val="12"/>
                <w:szCs w:val="12"/>
              </w:rPr>
              <w:t>отремонтированных контейнерных площадок</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Значение целевого </w:t>
            </w:r>
            <w:r w:rsidR="00AC5354" w:rsidRPr="008F7185">
              <w:rPr>
                <w:rFonts w:ascii="Times New Roman" w:eastAsia="Calibri" w:hAnsi="Times New Roman" w:cs="Times New Roman"/>
                <w:sz w:val="12"/>
                <w:szCs w:val="12"/>
              </w:rPr>
              <w:t>показателя определяется актом</w:t>
            </w:r>
            <w:r w:rsidRPr="008F7185">
              <w:rPr>
                <w:rFonts w:ascii="Times New Roman" w:eastAsia="Calibri" w:hAnsi="Times New Roman" w:cs="Times New Roman"/>
                <w:sz w:val="12"/>
                <w:szCs w:val="12"/>
              </w:rPr>
              <w:t xml:space="preserve"> выполненных работ (КС-2) МКУ «Управление заказчика –застройщика </w:t>
            </w:r>
            <w:r w:rsidR="00AC5354" w:rsidRPr="008F7185">
              <w:rPr>
                <w:rFonts w:ascii="Times New Roman" w:eastAsia="Calibri" w:hAnsi="Times New Roman" w:cs="Times New Roman"/>
                <w:sz w:val="12"/>
                <w:szCs w:val="12"/>
              </w:rPr>
              <w:t>архитектуры и</w:t>
            </w:r>
            <w:r w:rsidRPr="008F7185">
              <w:rPr>
                <w:rFonts w:ascii="Times New Roman" w:eastAsia="Calibri" w:hAnsi="Times New Roman" w:cs="Times New Roman"/>
                <w:sz w:val="12"/>
                <w:szCs w:val="12"/>
              </w:rPr>
              <w:t xml:space="preserve"> градостроительства» муниципального района Сергиевский</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Произведённый ремонт </w:t>
            </w:r>
          </w:p>
        </w:tc>
      </w:tr>
      <w:tr w:rsidR="008F7185" w:rsidRPr="008F7185" w:rsidTr="00AC5354">
        <w:trPr>
          <w:trHeight w:val="20"/>
        </w:trPr>
        <w:tc>
          <w:tcPr>
            <w:tcW w:w="175" w:type="pct"/>
            <w:tcBorders>
              <w:top w:val="single" w:sz="4" w:space="0" w:color="auto"/>
              <w:left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3</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AC5354" w:rsidP="00AC535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Количество </w:t>
            </w:r>
            <w:r w:rsidR="008F7185" w:rsidRPr="008F7185">
              <w:rPr>
                <w:rFonts w:ascii="Times New Roman" w:eastAsia="Calibri" w:hAnsi="Times New Roman" w:cs="Times New Roman"/>
                <w:sz w:val="12"/>
                <w:szCs w:val="12"/>
              </w:rPr>
              <w:t xml:space="preserve">ликвидированных </w:t>
            </w:r>
            <w:r w:rsidRPr="008F7185">
              <w:rPr>
                <w:rFonts w:ascii="Times New Roman" w:eastAsia="Calibri" w:hAnsi="Times New Roman" w:cs="Times New Roman"/>
                <w:sz w:val="12"/>
                <w:szCs w:val="12"/>
              </w:rPr>
              <w:t>несанкционированных</w:t>
            </w:r>
            <w:r w:rsidR="008F7185" w:rsidRPr="008F7185">
              <w:rPr>
                <w:rFonts w:ascii="Times New Roman" w:eastAsia="Calibri" w:hAnsi="Times New Roman" w:cs="Times New Roman"/>
                <w:sz w:val="12"/>
                <w:szCs w:val="12"/>
              </w:rPr>
              <w:t xml:space="preserve"> свалок, объектов накопленного вреда.</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шт.</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КС = КСл, где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КСл – количество ликвидированных свалок   </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Значение целевого </w:t>
            </w:r>
            <w:r w:rsidR="00AC5354" w:rsidRPr="008F7185">
              <w:rPr>
                <w:rFonts w:ascii="Times New Roman" w:eastAsia="Calibri" w:hAnsi="Times New Roman" w:cs="Times New Roman"/>
                <w:sz w:val="12"/>
                <w:szCs w:val="12"/>
              </w:rPr>
              <w:t>показателя определяется актом</w:t>
            </w:r>
            <w:r w:rsidRPr="008F7185">
              <w:rPr>
                <w:rFonts w:ascii="Times New Roman" w:eastAsia="Calibri" w:hAnsi="Times New Roman" w:cs="Times New Roman"/>
                <w:sz w:val="12"/>
                <w:szCs w:val="12"/>
              </w:rPr>
              <w:t xml:space="preserve"> выполненных работ (КС-2</w:t>
            </w:r>
            <w:r w:rsidR="00AC5354" w:rsidRPr="008F7185">
              <w:rPr>
                <w:rFonts w:ascii="Times New Roman" w:eastAsia="Calibri" w:hAnsi="Times New Roman" w:cs="Times New Roman"/>
                <w:sz w:val="12"/>
                <w:szCs w:val="12"/>
              </w:rPr>
              <w:t>) МКУ</w:t>
            </w:r>
            <w:r w:rsidRPr="008F7185">
              <w:rPr>
                <w:rFonts w:ascii="Times New Roman" w:eastAsia="Calibri" w:hAnsi="Times New Roman" w:cs="Times New Roman"/>
                <w:sz w:val="12"/>
                <w:szCs w:val="12"/>
              </w:rPr>
              <w:t xml:space="preserve"> «Управление заказчика –застройщика </w:t>
            </w:r>
            <w:r w:rsidR="00A97035" w:rsidRPr="008F7185">
              <w:rPr>
                <w:rFonts w:ascii="Times New Roman" w:eastAsia="Calibri" w:hAnsi="Times New Roman" w:cs="Times New Roman"/>
                <w:sz w:val="12"/>
                <w:szCs w:val="12"/>
              </w:rPr>
              <w:t>архитектуры и</w:t>
            </w:r>
            <w:r w:rsidRPr="008F7185">
              <w:rPr>
                <w:rFonts w:ascii="Times New Roman" w:eastAsia="Calibri" w:hAnsi="Times New Roman" w:cs="Times New Roman"/>
                <w:sz w:val="12"/>
                <w:szCs w:val="12"/>
              </w:rPr>
              <w:t xml:space="preserve"> градостроительства» муниципального района Сергиевский  </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97035">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Ликвидированные несанкционированные свалки</w:t>
            </w:r>
          </w:p>
        </w:tc>
      </w:tr>
      <w:tr w:rsidR="008F7185" w:rsidRPr="008F7185" w:rsidTr="00AC5354">
        <w:trPr>
          <w:trHeight w:val="20"/>
        </w:trPr>
        <w:tc>
          <w:tcPr>
            <w:tcW w:w="175" w:type="pct"/>
            <w:tcBorders>
              <w:top w:val="single" w:sz="4" w:space="0" w:color="auto"/>
              <w:left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4</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Площадь восстановленных земель после </w:t>
            </w:r>
            <w:r w:rsidR="00AC5354" w:rsidRPr="008F7185">
              <w:rPr>
                <w:rFonts w:ascii="Times New Roman" w:eastAsia="Calibri" w:hAnsi="Times New Roman" w:cs="Times New Roman"/>
                <w:sz w:val="12"/>
                <w:szCs w:val="12"/>
              </w:rPr>
              <w:t>ликвидации несанкционированных</w:t>
            </w:r>
            <w:r w:rsidRPr="008F7185">
              <w:rPr>
                <w:rFonts w:ascii="Times New Roman" w:eastAsia="Calibri" w:hAnsi="Times New Roman" w:cs="Times New Roman"/>
                <w:sz w:val="12"/>
                <w:szCs w:val="12"/>
              </w:rPr>
              <w:t xml:space="preserve"> свалок, объектов накопленного вреда.</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га</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ПЛ= ПЛс, где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ПЛс– </w:t>
            </w:r>
            <w:r w:rsidR="00AC5354" w:rsidRPr="008F7185">
              <w:rPr>
                <w:rFonts w:ascii="Times New Roman" w:eastAsia="Calibri" w:hAnsi="Times New Roman" w:cs="Times New Roman"/>
                <w:sz w:val="12"/>
                <w:szCs w:val="12"/>
              </w:rPr>
              <w:t>площадь восстановленных</w:t>
            </w:r>
            <w:r w:rsidRPr="008F7185">
              <w:rPr>
                <w:rFonts w:ascii="Times New Roman" w:eastAsia="Calibri" w:hAnsi="Times New Roman" w:cs="Times New Roman"/>
                <w:sz w:val="12"/>
                <w:szCs w:val="12"/>
              </w:rPr>
              <w:t xml:space="preserve"> земель после ликвидации свалок   </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Значение целевого </w:t>
            </w:r>
            <w:r w:rsidR="00AC5354" w:rsidRPr="008F7185">
              <w:rPr>
                <w:rFonts w:ascii="Times New Roman" w:eastAsia="Calibri" w:hAnsi="Times New Roman" w:cs="Times New Roman"/>
                <w:sz w:val="12"/>
                <w:szCs w:val="12"/>
              </w:rPr>
              <w:t>показателя определяется актом</w:t>
            </w:r>
            <w:r w:rsidRPr="008F7185">
              <w:rPr>
                <w:rFonts w:ascii="Times New Roman" w:eastAsia="Calibri" w:hAnsi="Times New Roman" w:cs="Times New Roman"/>
                <w:sz w:val="12"/>
                <w:szCs w:val="12"/>
              </w:rPr>
              <w:t xml:space="preserve"> выполненных работ (КС-2</w:t>
            </w:r>
            <w:r w:rsidR="00AC5354" w:rsidRPr="008F7185">
              <w:rPr>
                <w:rFonts w:ascii="Times New Roman" w:eastAsia="Calibri" w:hAnsi="Times New Roman" w:cs="Times New Roman"/>
                <w:sz w:val="12"/>
                <w:szCs w:val="12"/>
              </w:rPr>
              <w:t>) МКУ</w:t>
            </w:r>
            <w:r w:rsidRPr="008F7185">
              <w:rPr>
                <w:rFonts w:ascii="Times New Roman" w:eastAsia="Calibri" w:hAnsi="Times New Roman" w:cs="Times New Roman"/>
                <w:sz w:val="12"/>
                <w:szCs w:val="12"/>
              </w:rPr>
              <w:t xml:space="preserve"> «Управление заказчика –застройщика </w:t>
            </w:r>
            <w:r w:rsidR="00AC5354" w:rsidRPr="008F7185">
              <w:rPr>
                <w:rFonts w:ascii="Times New Roman" w:eastAsia="Calibri" w:hAnsi="Times New Roman" w:cs="Times New Roman"/>
                <w:sz w:val="12"/>
                <w:szCs w:val="12"/>
              </w:rPr>
              <w:t>архитектуры и</w:t>
            </w:r>
            <w:r w:rsidRPr="008F7185">
              <w:rPr>
                <w:rFonts w:ascii="Times New Roman" w:eastAsia="Calibri" w:hAnsi="Times New Roman" w:cs="Times New Roman"/>
                <w:sz w:val="12"/>
                <w:szCs w:val="12"/>
              </w:rPr>
              <w:t xml:space="preserve"> градостроительства» муниципального района Сергиевский  </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Восстановленные земли</w:t>
            </w:r>
          </w:p>
        </w:tc>
      </w:tr>
      <w:tr w:rsidR="008F7185" w:rsidRPr="008F7185" w:rsidTr="00AC5354">
        <w:trPr>
          <w:trHeight w:val="20"/>
        </w:trPr>
        <w:tc>
          <w:tcPr>
            <w:tcW w:w="175" w:type="pct"/>
            <w:tcBorders>
              <w:top w:val="single" w:sz="4" w:space="0" w:color="auto"/>
              <w:left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5</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Площадь убранной природоохранной территории во время проведения экологических акций.        </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га</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ПУ = ПУа, где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ПУа </w:t>
            </w:r>
            <w:r w:rsidR="00AC5354" w:rsidRPr="008F7185">
              <w:rPr>
                <w:rFonts w:ascii="Times New Roman" w:eastAsia="Calibri" w:hAnsi="Times New Roman" w:cs="Times New Roman"/>
                <w:sz w:val="12"/>
                <w:szCs w:val="12"/>
              </w:rPr>
              <w:t>– площадь</w:t>
            </w:r>
            <w:r w:rsidRPr="008F7185">
              <w:rPr>
                <w:rFonts w:ascii="Times New Roman" w:eastAsia="Calibri" w:hAnsi="Times New Roman" w:cs="Times New Roman"/>
                <w:sz w:val="12"/>
                <w:szCs w:val="12"/>
              </w:rPr>
              <w:t xml:space="preserve"> убранной территории во время акции  </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Данные Контрольного управления </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Отчёт выполнения мероприятий </w:t>
            </w:r>
            <w:r w:rsidR="00AC5354" w:rsidRPr="008F7185">
              <w:rPr>
                <w:rFonts w:ascii="Times New Roman" w:eastAsia="Calibri" w:hAnsi="Times New Roman" w:cs="Times New Roman"/>
                <w:sz w:val="12"/>
                <w:szCs w:val="12"/>
              </w:rPr>
              <w:t>администрациями поселений по</w:t>
            </w:r>
            <w:r w:rsidRPr="008F7185">
              <w:rPr>
                <w:rFonts w:ascii="Times New Roman" w:eastAsia="Calibri" w:hAnsi="Times New Roman" w:cs="Times New Roman"/>
                <w:sz w:val="12"/>
                <w:szCs w:val="12"/>
              </w:rPr>
              <w:t xml:space="preserve"> форме Приложение 1</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Проведённые акции на определённой площади </w:t>
            </w:r>
          </w:p>
        </w:tc>
      </w:tr>
      <w:tr w:rsidR="008F7185" w:rsidRPr="008F7185" w:rsidTr="00AC5354">
        <w:trPr>
          <w:trHeight w:val="20"/>
        </w:trPr>
        <w:tc>
          <w:tcPr>
            <w:tcW w:w="175"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6</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AC5354"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Количество ртутьсодержащих</w:t>
            </w:r>
            <w:r w:rsidR="008F7185" w:rsidRPr="008F7185">
              <w:rPr>
                <w:rFonts w:ascii="Times New Roman" w:eastAsia="Calibri" w:hAnsi="Times New Roman" w:cs="Times New Roman"/>
                <w:sz w:val="12"/>
                <w:szCs w:val="12"/>
              </w:rPr>
              <w:t xml:space="preserve"> ламп отправленных на демеркуризацию</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шт.</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Л = Лр, где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Лр – количество ртутных ламп отправленных на демеркуризацию</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Значение целевого </w:t>
            </w:r>
            <w:r w:rsidR="00AC5354" w:rsidRPr="008F7185">
              <w:rPr>
                <w:rFonts w:ascii="Times New Roman" w:eastAsia="Calibri" w:hAnsi="Times New Roman" w:cs="Times New Roman"/>
                <w:sz w:val="12"/>
                <w:szCs w:val="12"/>
              </w:rPr>
              <w:t>показателя определяется</w:t>
            </w:r>
            <w:r w:rsidRPr="008F7185">
              <w:rPr>
                <w:rFonts w:ascii="Times New Roman" w:eastAsia="Calibri" w:hAnsi="Times New Roman" w:cs="Times New Roman"/>
                <w:sz w:val="12"/>
                <w:szCs w:val="12"/>
              </w:rPr>
              <w:t xml:space="preserve"> актом выполненных работ по контракту   </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 Сданные на </w:t>
            </w:r>
            <w:r w:rsidR="00AC5354" w:rsidRPr="008F7185">
              <w:rPr>
                <w:rFonts w:ascii="Times New Roman" w:eastAsia="Calibri" w:hAnsi="Times New Roman" w:cs="Times New Roman"/>
                <w:sz w:val="12"/>
                <w:szCs w:val="12"/>
              </w:rPr>
              <w:t>демеркуризацию ртутьсодержащие</w:t>
            </w:r>
            <w:r w:rsidRPr="008F7185">
              <w:rPr>
                <w:rFonts w:ascii="Times New Roman" w:eastAsia="Calibri" w:hAnsi="Times New Roman" w:cs="Times New Roman"/>
                <w:sz w:val="12"/>
                <w:szCs w:val="12"/>
              </w:rPr>
              <w:t xml:space="preserve"> лампы </w:t>
            </w:r>
          </w:p>
        </w:tc>
      </w:tr>
      <w:tr w:rsidR="008F7185" w:rsidRPr="008F7185" w:rsidTr="00AC5354">
        <w:trPr>
          <w:trHeight w:val="20"/>
        </w:trPr>
        <w:tc>
          <w:tcPr>
            <w:tcW w:w="175"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7</w:t>
            </w:r>
          </w:p>
        </w:tc>
        <w:tc>
          <w:tcPr>
            <w:tcW w:w="936" w:type="pct"/>
            <w:tcBorders>
              <w:top w:val="single" w:sz="4" w:space="0" w:color="auto"/>
              <w:left w:val="single" w:sz="4" w:space="0" w:color="auto"/>
              <w:bottom w:val="single" w:sz="4" w:space="0" w:color="auto"/>
              <w:right w:val="single" w:sz="4" w:space="0" w:color="auto"/>
            </w:tcBorders>
          </w:tcPr>
          <w:p w:rsidR="008F7185" w:rsidRPr="008F7185" w:rsidRDefault="00AC5354" w:rsidP="00AC535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F7185" w:rsidRPr="008F7185">
              <w:rPr>
                <w:rFonts w:ascii="Times New Roman" w:eastAsia="Calibri" w:hAnsi="Times New Roman" w:cs="Times New Roman"/>
                <w:sz w:val="12"/>
                <w:szCs w:val="12"/>
              </w:rPr>
              <w:t>Тираж печатной продукции экологического содержания (газет, книг, альбомов, буклетов, календарей и т.п.)</w:t>
            </w:r>
          </w:p>
        </w:tc>
        <w:tc>
          <w:tcPr>
            <w:tcW w:w="36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ед.</w:t>
            </w:r>
          </w:p>
        </w:tc>
        <w:tc>
          <w:tcPr>
            <w:tcW w:w="1296"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Показатель (индикатор) рассчитывается по формуле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ПП = ПП</w:t>
            </w:r>
            <w:r w:rsidRPr="008F7185">
              <w:rPr>
                <w:rFonts w:ascii="Times New Roman" w:eastAsia="Calibri" w:hAnsi="Times New Roman" w:cs="Times New Roman"/>
                <w:sz w:val="12"/>
                <w:szCs w:val="12"/>
                <w:vertAlign w:val="subscript"/>
              </w:rPr>
              <w:t>к</w:t>
            </w:r>
            <w:r w:rsidRPr="008F7185">
              <w:rPr>
                <w:rFonts w:ascii="Times New Roman" w:eastAsia="Calibri" w:hAnsi="Times New Roman" w:cs="Times New Roman"/>
                <w:sz w:val="12"/>
                <w:szCs w:val="12"/>
              </w:rPr>
              <w:t>, где</w:t>
            </w:r>
          </w:p>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ПП</w:t>
            </w:r>
            <w:r w:rsidRPr="008F7185">
              <w:rPr>
                <w:rFonts w:ascii="Times New Roman" w:eastAsia="Calibri" w:hAnsi="Times New Roman" w:cs="Times New Roman"/>
                <w:sz w:val="12"/>
                <w:szCs w:val="12"/>
                <w:vertAlign w:val="subscript"/>
              </w:rPr>
              <w:t>к</w:t>
            </w:r>
            <w:r w:rsidRPr="008F7185">
              <w:rPr>
                <w:rFonts w:ascii="Times New Roman" w:eastAsia="Calibri" w:hAnsi="Times New Roman" w:cs="Times New Roman"/>
                <w:sz w:val="12"/>
                <w:szCs w:val="12"/>
              </w:rPr>
              <w:t xml:space="preserve"> - количество экземпляров печатной продукции экологического содержания (газет, книг, альбомов, буклетов, календарей и т.п.) в отчетном году</w:t>
            </w:r>
          </w:p>
        </w:tc>
        <w:tc>
          <w:tcPr>
            <w:tcW w:w="1440"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 xml:space="preserve">Значение целевого </w:t>
            </w:r>
            <w:r w:rsidR="00AC5354" w:rsidRPr="008F7185">
              <w:rPr>
                <w:rFonts w:ascii="Times New Roman" w:eastAsia="Calibri" w:hAnsi="Times New Roman" w:cs="Times New Roman"/>
                <w:sz w:val="12"/>
                <w:szCs w:val="12"/>
              </w:rPr>
              <w:t xml:space="preserve">показателя </w:t>
            </w:r>
            <w:r w:rsidR="00A97035" w:rsidRPr="008F7185">
              <w:rPr>
                <w:rFonts w:ascii="Times New Roman" w:eastAsia="Calibri" w:hAnsi="Times New Roman" w:cs="Times New Roman"/>
                <w:sz w:val="12"/>
                <w:szCs w:val="12"/>
              </w:rPr>
              <w:t>определяется актом</w:t>
            </w:r>
            <w:r w:rsidRPr="008F7185">
              <w:rPr>
                <w:rFonts w:ascii="Times New Roman" w:eastAsia="Calibri" w:hAnsi="Times New Roman" w:cs="Times New Roman"/>
                <w:sz w:val="12"/>
                <w:szCs w:val="12"/>
              </w:rPr>
              <w:t xml:space="preserve"> выполненных работ (КС-2</w:t>
            </w:r>
            <w:r w:rsidR="00A97035" w:rsidRPr="008F7185">
              <w:rPr>
                <w:rFonts w:ascii="Times New Roman" w:eastAsia="Calibri" w:hAnsi="Times New Roman" w:cs="Times New Roman"/>
                <w:sz w:val="12"/>
                <w:szCs w:val="12"/>
              </w:rPr>
              <w:t>) МКУ</w:t>
            </w:r>
            <w:r w:rsidRPr="008F7185">
              <w:rPr>
                <w:rFonts w:ascii="Times New Roman" w:eastAsia="Calibri" w:hAnsi="Times New Roman" w:cs="Times New Roman"/>
                <w:sz w:val="12"/>
                <w:szCs w:val="12"/>
              </w:rPr>
              <w:t xml:space="preserve"> «Управление заказчика –застройщика </w:t>
            </w:r>
            <w:r w:rsidR="00A97035" w:rsidRPr="008F7185">
              <w:rPr>
                <w:rFonts w:ascii="Times New Roman" w:eastAsia="Calibri" w:hAnsi="Times New Roman" w:cs="Times New Roman"/>
                <w:sz w:val="12"/>
                <w:szCs w:val="12"/>
              </w:rPr>
              <w:t>архитектуры и</w:t>
            </w:r>
            <w:r w:rsidRPr="008F7185">
              <w:rPr>
                <w:rFonts w:ascii="Times New Roman" w:eastAsia="Calibri" w:hAnsi="Times New Roman" w:cs="Times New Roman"/>
                <w:sz w:val="12"/>
                <w:szCs w:val="12"/>
              </w:rPr>
              <w:t xml:space="preserve"> градостроительства» муниципального района </w:t>
            </w:r>
            <w:r w:rsidR="00A97035" w:rsidRPr="008F7185">
              <w:rPr>
                <w:rFonts w:ascii="Times New Roman" w:eastAsia="Calibri" w:hAnsi="Times New Roman" w:cs="Times New Roman"/>
                <w:sz w:val="12"/>
                <w:szCs w:val="12"/>
              </w:rPr>
              <w:t>Сергиевский,</w:t>
            </w:r>
            <w:r w:rsidRPr="008F7185">
              <w:rPr>
                <w:rFonts w:ascii="Times New Roman" w:eastAsia="Calibri" w:hAnsi="Times New Roman" w:cs="Times New Roman"/>
                <w:sz w:val="12"/>
                <w:szCs w:val="12"/>
              </w:rPr>
              <w:t xml:space="preserve"> отдел бухгалтерии администрации района   </w:t>
            </w:r>
          </w:p>
        </w:tc>
        <w:tc>
          <w:tcPr>
            <w:tcW w:w="792" w:type="pct"/>
            <w:tcBorders>
              <w:top w:val="single" w:sz="4" w:space="0" w:color="auto"/>
              <w:left w:val="single" w:sz="4" w:space="0" w:color="auto"/>
              <w:bottom w:val="single" w:sz="4" w:space="0" w:color="auto"/>
              <w:right w:val="single" w:sz="4" w:space="0" w:color="auto"/>
            </w:tcBorders>
          </w:tcPr>
          <w:p w:rsidR="008F7185" w:rsidRPr="008F7185" w:rsidRDefault="008F7185" w:rsidP="00AC5354">
            <w:pPr>
              <w:tabs>
                <w:tab w:val="left" w:pos="284"/>
              </w:tabs>
              <w:spacing w:after="0" w:line="240" w:lineRule="auto"/>
              <w:rPr>
                <w:rFonts w:ascii="Times New Roman" w:eastAsia="Calibri" w:hAnsi="Times New Roman" w:cs="Times New Roman"/>
                <w:sz w:val="12"/>
                <w:szCs w:val="12"/>
              </w:rPr>
            </w:pPr>
            <w:r w:rsidRPr="008F7185">
              <w:rPr>
                <w:rFonts w:ascii="Times New Roman" w:eastAsia="Calibri" w:hAnsi="Times New Roman" w:cs="Times New Roman"/>
                <w:sz w:val="12"/>
                <w:szCs w:val="12"/>
              </w:rPr>
              <w:t>Распространённая печатная продукция</w:t>
            </w:r>
          </w:p>
        </w:tc>
      </w:tr>
    </w:tbl>
    <w:p w:rsidR="008F7185" w:rsidRPr="008F7185" w:rsidRDefault="008F7185" w:rsidP="008F7185">
      <w:pPr>
        <w:tabs>
          <w:tab w:val="left" w:pos="284"/>
        </w:tabs>
        <w:spacing w:after="0" w:line="240" w:lineRule="auto"/>
        <w:jc w:val="both"/>
        <w:rPr>
          <w:rFonts w:ascii="Times New Roman" w:eastAsia="Calibri" w:hAnsi="Times New Roman" w:cs="Times New Roman"/>
          <w:sz w:val="12"/>
          <w:szCs w:val="12"/>
        </w:rPr>
      </w:pPr>
    </w:p>
    <w:p w:rsidR="00AC5354" w:rsidRDefault="00AC5354" w:rsidP="00AC5354">
      <w:pPr>
        <w:tabs>
          <w:tab w:val="left" w:pos="284"/>
        </w:tabs>
        <w:spacing w:after="0" w:line="240" w:lineRule="auto"/>
        <w:jc w:val="right"/>
        <w:rPr>
          <w:rFonts w:ascii="Times New Roman" w:eastAsia="Calibri" w:hAnsi="Times New Roman" w:cs="Times New Roman"/>
          <w:i/>
          <w:sz w:val="12"/>
          <w:szCs w:val="12"/>
        </w:rPr>
      </w:pPr>
      <w:r w:rsidRPr="00AC5354">
        <w:rPr>
          <w:rFonts w:ascii="Times New Roman" w:eastAsia="Calibri" w:hAnsi="Times New Roman" w:cs="Times New Roman"/>
          <w:i/>
          <w:sz w:val="12"/>
          <w:szCs w:val="12"/>
        </w:rPr>
        <w:t>Приложение</w:t>
      </w:r>
    </w:p>
    <w:p w:rsidR="00AC5354" w:rsidRDefault="00AC5354" w:rsidP="00AC5354">
      <w:pPr>
        <w:tabs>
          <w:tab w:val="left" w:pos="284"/>
        </w:tabs>
        <w:spacing w:after="0" w:line="240" w:lineRule="auto"/>
        <w:jc w:val="right"/>
        <w:rPr>
          <w:rFonts w:ascii="Times New Roman" w:eastAsia="Calibri" w:hAnsi="Times New Roman" w:cs="Times New Roman"/>
          <w:i/>
          <w:sz w:val="12"/>
          <w:szCs w:val="12"/>
        </w:rPr>
      </w:pPr>
      <w:r w:rsidRPr="00AC5354">
        <w:rPr>
          <w:rFonts w:ascii="Times New Roman" w:eastAsia="Calibri" w:hAnsi="Times New Roman" w:cs="Times New Roman"/>
          <w:i/>
          <w:sz w:val="12"/>
          <w:szCs w:val="12"/>
        </w:rPr>
        <w:t xml:space="preserve"> к муниципальной программе "Обращение с отходами</w:t>
      </w:r>
    </w:p>
    <w:p w:rsidR="008F7185" w:rsidRPr="00AC5354" w:rsidRDefault="00AC5354" w:rsidP="00AC5354">
      <w:pPr>
        <w:tabs>
          <w:tab w:val="left" w:pos="284"/>
        </w:tabs>
        <w:spacing w:after="0" w:line="240" w:lineRule="auto"/>
        <w:jc w:val="right"/>
        <w:rPr>
          <w:rFonts w:ascii="Times New Roman" w:eastAsia="Calibri" w:hAnsi="Times New Roman" w:cs="Times New Roman"/>
          <w:i/>
          <w:sz w:val="12"/>
          <w:szCs w:val="12"/>
        </w:rPr>
      </w:pPr>
      <w:r w:rsidRPr="00AC5354">
        <w:rPr>
          <w:rFonts w:ascii="Times New Roman" w:eastAsia="Calibri" w:hAnsi="Times New Roman" w:cs="Times New Roman"/>
          <w:i/>
          <w:sz w:val="12"/>
          <w:szCs w:val="12"/>
        </w:rPr>
        <w:t xml:space="preserve"> на территории муниципального района Сергиевский на 2024-2026 годы"</w:t>
      </w:r>
    </w:p>
    <w:p w:rsidR="00A97035" w:rsidRDefault="00AC5354"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Перечень</w:t>
      </w:r>
      <w:r w:rsidR="00A97035">
        <w:rPr>
          <w:rFonts w:ascii="Times New Roman" w:eastAsia="Calibri" w:hAnsi="Times New Roman" w:cs="Times New Roman"/>
          <w:b/>
          <w:sz w:val="12"/>
          <w:szCs w:val="12"/>
        </w:rPr>
        <w:t xml:space="preserve"> </w:t>
      </w:r>
      <w:r w:rsidR="00A97035" w:rsidRPr="00A97035">
        <w:rPr>
          <w:rFonts w:ascii="Times New Roman" w:eastAsia="Calibri" w:hAnsi="Times New Roman" w:cs="Times New Roman"/>
          <w:b/>
          <w:sz w:val="12"/>
          <w:szCs w:val="12"/>
        </w:rPr>
        <w:t xml:space="preserve">природоохранных мероприятий к муниципальной программе </w:t>
      </w:r>
    </w:p>
    <w:p w:rsidR="007E5633"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"Обращение с отходами на территории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36"/>
        <w:gridCol w:w="2848"/>
        <w:gridCol w:w="431"/>
        <w:gridCol w:w="288"/>
        <w:gridCol w:w="287"/>
        <w:gridCol w:w="284"/>
        <w:gridCol w:w="284"/>
        <w:gridCol w:w="287"/>
        <w:gridCol w:w="284"/>
        <w:gridCol w:w="287"/>
        <w:gridCol w:w="284"/>
        <w:gridCol w:w="287"/>
        <w:gridCol w:w="286"/>
        <w:gridCol w:w="287"/>
        <w:gridCol w:w="286"/>
        <w:gridCol w:w="284"/>
        <w:gridCol w:w="393"/>
      </w:tblGrid>
      <w:tr w:rsidR="00A97035" w:rsidRPr="00AC5354" w:rsidTr="00A97035">
        <w:trPr>
          <w:trHeight w:val="20"/>
        </w:trPr>
        <w:tc>
          <w:tcPr>
            <w:tcW w:w="90" w:type="pct"/>
            <w:vMerge w:val="restar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п/п</w:t>
            </w:r>
          </w:p>
        </w:tc>
        <w:tc>
          <w:tcPr>
            <w:tcW w:w="1892" w:type="pct"/>
            <w:vMerge w:val="restar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Наименование мероприятия</w:t>
            </w:r>
          </w:p>
        </w:tc>
        <w:tc>
          <w:tcPr>
            <w:tcW w:w="286" w:type="pct"/>
            <w:vMerge w:val="restar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Срок реализации</w:t>
            </w:r>
          </w:p>
        </w:tc>
        <w:tc>
          <w:tcPr>
            <w:tcW w:w="2732" w:type="pct"/>
            <w:gridSpan w:val="14"/>
            <w:noWrap/>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r>
      <w:tr w:rsidR="00A97035" w:rsidRPr="00AC5354" w:rsidTr="00A97035">
        <w:trPr>
          <w:trHeight w:val="20"/>
        </w:trPr>
        <w:tc>
          <w:tcPr>
            <w:tcW w:w="90"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1892"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286"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191" w:type="pct"/>
            <w:vMerge w:val="restar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Всего</w:t>
            </w:r>
          </w:p>
        </w:tc>
        <w:tc>
          <w:tcPr>
            <w:tcW w:w="759" w:type="pct"/>
            <w:gridSpan w:val="4"/>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2024 год</w:t>
            </w:r>
          </w:p>
        </w:tc>
        <w:tc>
          <w:tcPr>
            <w:tcW w:w="759" w:type="pct"/>
            <w:gridSpan w:val="4"/>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2025 год</w:t>
            </w:r>
          </w:p>
        </w:tc>
        <w:tc>
          <w:tcPr>
            <w:tcW w:w="760" w:type="pct"/>
            <w:gridSpan w:val="4"/>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2026 год</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w:t>
            </w:r>
          </w:p>
        </w:tc>
      </w:tr>
      <w:tr w:rsidR="00A97035" w:rsidRPr="00AC5354" w:rsidTr="00A97035">
        <w:trPr>
          <w:trHeight w:val="20"/>
        </w:trPr>
        <w:tc>
          <w:tcPr>
            <w:tcW w:w="90"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1892"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286"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191" w:type="pct"/>
            <w:vMerge/>
            <w:hideMark/>
          </w:tcPr>
          <w:p w:rsidR="00AC5354" w:rsidRPr="00A97035" w:rsidRDefault="00AC5354" w:rsidP="00A97035">
            <w:pPr>
              <w:tabs>
                <w:tab w:val="left" w:pos="284"/>
              </w:tabs>
              <w:rPr>
                <w:rFonts w:ascii="Times New Roman" w:eastAsia="Calibri" w:hAnsi="Times New Roman" w:cs="Times New Roman"/>
                <w:sz w:val="12"/>
                <w:szCs w:val="12"/>
              </w:rPr>
            </w:pP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Итого</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Мест.б-т</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Обл.б-т</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Внебюджет</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Итого</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Мест.б-т</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Обл.б-т</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Внебюджет</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Итого</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Мест.б-т</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Обл.б-т</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Внебюджет</w:t>
            </w:r>
          </w:p>
        </w:tc>
        <w:tc>
          <w:tcPr>
            <w:tcW w:w="263" w:type="pct"/>
            <w:hideMark/>
          </w:tcPr>
          <w:p w:rsidR="00AC5354" w:rsidRPr="00A97035" w:rsidRDefault="00A97035"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Исполнители</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Проведение месячника по благоустройству, озеленению, уборке водоохранных зон, зон рекреации </w:t>
            </w:r>
            <w:r w:rsidRPr="00A97035">
              <w:rPr>
                <w:rFonts w:ascii="Times New Roman" w:eastAsia="Calibri" w:hAnsi="Times New Roman" w:cs="Times New Roman"/>
                <w:sz w:val="12"/>
                <w:szCs w:val="12"/>
              </w:rPr>
              <w:lastRenderedPageBreak/>
              <w:t>от мусора и бытовых отходов</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 xml:space="preserve">2024-2026 </w:t>
            </w:r>
            <w:r w:rsidRPr="00A97035">
              <w:rPr>
                <w:rFonts w:ascii="Times New Roman" w:eastAsia="Calibri" w:hAnsi="Times New Roman" w:cs="Times New Roman"/>
                <w:sz w:val="12"/>
                <w:szCs w:val="12"/>
              </w:rPr>
              <w:lastRenderedPageBreak/>
              <w:t>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lastRenderedPageBreak/>
              <w:t>180,00000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60,00000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60,00000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60,00000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60,00000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60,00000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60,00000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Администрац</w:t>
            </w:r>
            <w:r w:rsidRPr="00A97035">
              <w:rPr>
                <w:rFonts w:ascii="Times New Roman" w:eastAsia="Calibri" w:hAnsi="Times New Roman" w:cs="Times New Roman"/>
                <w:sz w:val="12"/>
                <w:szCs w:val="12"/>
              </w:rPr>
              <w:lastRenderedPageBreak/>
              <w:t>ия м.р. Сергиевский</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2</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80,00000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30,00000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30,00000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Ликвидация мест несанкционированного размещения отходов</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6 000,00000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2 000,00000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2 000,00000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2 000,00000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2 000,00000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2 000,00000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2 000,00000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4</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(водоохранные зоны и зоны рекреации)</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800,00000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400,00000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5</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Приобретение контейнеров для сбора ТКО</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600,00000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150,00000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150,00000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150,00000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150,00000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150,00000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150,00000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6</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Организация централизованного сбора отработанных ртутьсодержащих и люминесцентных ламп от населения района, приобретение контейнеров для сбора отработанных ртутьсодержащих ламп</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90,00000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30,00000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30,00000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30,00000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Администрация м.р. Сергиевский</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7</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150,00000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50,00000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50,00000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50,00000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50,00000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50,00000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50,00000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8</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60,00000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20,00000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Администрация м.р. Сергиевский</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10</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Согласование документации в органах, уполномоченных на проведение государственной экспертизы </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300,00000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100,00000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100,00000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11</w:t>
            </w:r>
          </w:p>
        </w:tc>
        <w:tc>
          <w:tcPr>
            <w:tcW w:w="1892"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Разработка проектно-сметной документации по реализации мероприятий, направленных на ликвидацию мест несанкционированного размещения отходов "Территория станции по сливу и наливу мазута бывшей котельной </w:t>
            </w:r>
            <w:r w:rsidR="00A97035" w:rsidRPr="00A97035">
              <w:rPr>
                <w:rFonts w:ascii="Times New Roman" w:eastAsia="Calibri" w:hAnsi="Times New Roman" w:cs="Times New Roman"/>
                <w:sz w:val="12"/>
                <w:szCs w:val="12"/>
              </w:rPr>
              <w:t>мясокомбината</w:t>
            </w:r>
            <w:r w:rsidRPr="00A97035">
              <w:rPr>
                <w:rFonts w:ascii="Times New Roman" w:eastAsia="Calibri" w:hAnsi="Times New Roman" w:cs="Times New Roman"/>
                <w:sz w:val="12"/>
                <w:szCs w:val="12"/>
              </w:rPr>
              <w:t xml:space="preserve"> в п. Сургут , ул. Первомайская 1-а"</w:t>
            </w:r>
          </w:p>
        </w:tc>
        <w:tc>
          <w:tcPr>
            <w:tcW w:w="286"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2024-2026 г.г.</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1 000,00000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1 000,00000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1 000,00000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МКУ УЗЗ,А и Г</w:t>
            </w:r>
          </w:p>
        </w:tc>
      </w:tr>
      <w:tr w:rsidR="00A97035" w:rsidRPr="00AC5354" w:rsidTr="00A97035">
        <w:trPr>
          <w:trHeight w:val="20"/>
        </w:trPr>
        <w:tc>
          <w:tcPr>
            <w:tcW w:w="2268" w:type="pct"/>
            <w:gridSpan w:val="3"/>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Итого</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9 260,00000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3 980,00000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3 630,00000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350,00000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2 640,00000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2 640,00000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2 640,00000</w:t>
            </w:r>
          </w:p>
        </w:tc>
        <w:tc>
          <w:tcPr>
            <w:tcW w:w="191"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2 640,00000</w:t>
            </w:r>
          </w:p>
        </w:tc>
        <w:tc>
          <w:tcPr>
            <w:tcW w:w="190"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189" w:type="pct"/>
            <w:hideMark/>
          </w:tcPr>
          <w:p w:rsidR="00AC5354" w:rsidRPr="00A97035" w:rsidRDefault="00AC5354" w:rsidP="00A97035">
            <w:pPr>
              <w:tabs>
                <w:tab w:val="left" w:pos="284"/>
              </w:tabs>
              <w:rPr>
                <w:rFonts w:ascii="Times New Roman" w:eastAsia="Calibri" w:hAnsi="Times New Roman" w:cs="Times New Roman"/>
                <w:bCs/>
                <w:sz w:val="12"/>
                <w:szCs w:val="12"/>
              </w:rPr>
            </w:pPr>
            <w:r w:rsidRPr="00A97035">
              <w:rPr>
                <w:rFonts w:ascii="Times New Roman" w:eastAsia="Calibri" w:hAnsi="Times New Roman" w:cs="Times New Roman"/>
                <w:bCs/>
                <w:sz w:val="12"/>
                <w:szCs w:val="12"/>
              </w:rPr>
              <w:t>0,00000</w:t>
            </w:r>
          </w:p>
        </w:tc>
        <w:tc>
          <w:tcPr>
            <w:tcW w:w="263" w:type="pct"/>
            <w:hideMark/>
          </w:tcPr>
          <w:p w:rsidR="00AC5354" w:rsidRPr="00A97035" w:rsidRDefault="00AC5354" w:rsidP="00A97035">
            <w:pPr>
              <w:tabs>
                <w:tab w:val="left" w:pos="284"/>
              </w:tabs>
              <w:rPr>
                <w:rFonts w:ascii="Times New Roman" w:eastAsia="Calibri" w:hAnsi="Times New Roman" w:cs="Times New Roman"/>
                <w:sz w:val="12"/>
                <w:szCs w:val="12"/>
              </w:rPr>
            </w:pPr>
            <w:r w:rsidRPr="00A97035">
              <w:rPr>
                <w:rFonts w:ascii="Times New Roman" w:eastAsia="Calibri" w:hAnsi="Times New Roman" w:cs="Times New Roman"/>
                <w:sz w:val="12"/>
                <w:szCs w:val="12"/>
              </w:rPr>
              <w:t> </w:t>
            </w:r>
          </w:p>
        </w:tc>
      </w:tr>
    </w:tbl>
    <w:p w:rsidR="007E5633"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7E5633" w:rsidRDefault="007E5633" w:rsidP="00A97035">
      <w:pPr>
        <w:tabs>
          <w:tab w:val="left" w:pos="284"/>
        </w:tabs>
        <w:spacing w:after="0" w:line="240" w:lineRule="auto"/>
        <w:ind w:firstLine="284"/>
        <w:jc w:val="both"/>
        <w:rPr>
          <w:rFonts w:ascii="Times New Roman" w:eastAsia="Calibri" w:hAnsi="Times New Roman" w:cs="Times New Roman"/>
          <w:sz w:val="12"/>
          <w:szCs w:val="12"/>
        </w:rPr>
      </w:pPr>
    </w:p>
    <w:p w:rsidR="00A97035" w:rsidRPr="00491C74" w:rsidRDefault="00A97035" w:rsidP="00A97035">
      <w:pPr>
        <w:tabs>
          <w:tab w:val="left" w:pos="284"/>
          <w:tab w:val="left" w:pos="3828"/>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АДМИНИСТРАЦИЯ</w:t>
      </w:r>
    </w:p>
    <w:p w:rsidR="00A97035" w:rsidRPr="00491C74" w:rsidRDefault="00A97035" w:rsidP="00A97035">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МУНИЦИПАЛЬНОГО РАЙОНА СЕРГИЕВСКИЙ</w:t>
      </w:r>
    </w:p>
    <w:p w:rsidR="00A97035" w:rsidRPr="00491C74" w:rsidRDefault="00A97035" w:rsidP="00A97035">
      <w:pPr>
        <w:tabs>
          <w:tab w:val="left" w:pos="284"/>
        </w:tabs>
        <w:spacing w:after="0" w:line="240" w:lineRule="auto"/>
        <w:jc w:val="center"/>
        <w:rPr>
          <w:rFonts w:ascii="Times New Roman" w:eastAsia="Calibri" w:hAnsi="Times New Roman" w:cs="Times New Roman"/>
          <w:b/>
          <w:sz w:val="12"/>
          <w:szCs w:val="12"/>
        </w:rPr>
      </w:pPr>
      <w:r w:rsidRPr="00491C74">
        <w:rPr>
          <w:rFonts w:ascii="Times New Roman" w:eastAsia="Calibri" w:hAnsi="Times New Roman" w:cs="Times New Roman"/>
          <w:b/>
          <w:sz w:val="12"/>
          <w:szCs w:val="12"/>
        </w:rPr>
        <w:t>САМАРСКОЙ ОБЛАСТИ</w:t>
      </w:r>
    </w:p>
    <w:p w:rsidR="00A97035" w:rsidRPr="00491C74" w:rsidRDefault="00A97035" w:rsidP="00A97035">
      <w:pPr>
        <w:tabs>
          <w:tab w:val="left" w:pos="284"/>
        </w:tabs>
        <w:spacing w:after="0" w:line="240" w:lineRule="auto"/>
        <w:jc w:val="center"/>
        <w:rPr>
          <w:rFonts w:ascii="Times New Roman" w:eastAsia="Calibri" w:hAnsi="Times New Roman" w:cs="Times New Roman"/>
          <w:sz w:val="12"/>
          <w:szCs w:val="12"/>
        </w:rPr>
      </w:pPr>
    </w:p>
    <w:p w:rsidR="00A97035" w:rsidRPr="00491C74" w:rsidRDefault="00A97035" w:rsidP="00A97035">
      <w:pPr>
        <w:tabs>
          <w:tab w:val="left" w:pos="284"/>
        </w:tabs>
        <w:spacing w:after="0" w:line="240" w:lineRule="auto"/>
        <w:jc w:val="center"/>
        <w:rPr>
          <w:rFonts w:ascii="Times New Roman" w:eastAsia="Calibri" w:hAnsi="Times New Roman" w:cs="Times New Roman"/>
          <w:sz w:val="12"/>
          <w:szCs w:val="12"/>
        </w:rPr>
      </w:pPr>
      <w:r w:rsidRPr="00491C74">
        <w:rPr>
          <w:rFonts w:ascii="Times New Roman" w:eastAsia="Calibri" w:hAnsi="Times New Roman" w:cs="Times New Roman"/>
          <w:sz w:val="12"/>
          <w:szCs w:val="12"/>
        </w:rPr>
        <w:t>ПОСТАНОВЛЕНИЕ</w:t>
      </w:r>
    </w:p>
    <w:p w:rsidR="00A97035" w:rsidRPr="00491C74" w:rsidRDefault="00A97035" w:rsidP="00A970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91C7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91C7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№1407</w:t>
      </w:r>
    </w:p>
    <w:p w:rsid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 xml:space="preserve">Об утверждении муниципальной программы </w:t>
      </w:r>
    </w:p>
    <w:p w:rsidR="00A97035"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«Экологическая программа территории муниципального района Сергиевский на 2024-2026 годы»</w:t>
      </w:r>
    </w:p>
    <w:p w:rsidR="00A97035" w:rsidRPr="00A97035" w:rsidRDefault="00A97035" w:rsidP="00A97035">
      <w:pPr>
        <w:tabs>
          <w:tab w:val="left" w:pos="284"/>
        </w:tabs>
        <w:spacing w:after="0" w:line="240" w:lineRule="auto"/>
        <w:jc w:val="both"/>
        <w:rPr>
          <w:rFonts w:ascii="Times New Roman" w:eastAsia="Calibri" w:hAnsi="Times New Roman" w:cs="Times New Roman"/>
          <w:sz w:val="12"/>
          <w:szCs w:val="12"/>
        </w:rPr>
      </w:pP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b/>
          <w:sz w:val="12"/>
          <w:szCs w:val="12"/>
        </w:rPr>
      </w:pPr>
      <w:r w:rsidRPr="00A97035">
        <w:rPr>
          <w:rFonts w:ascii="Times New Roman" w:eastAsia="Calibri" w:hAnsi="Times New Roman" w:cs="Times New Roman"/>
          <w:b/>
          <w:sz w:val="12"/>
          <w:szCs w:val="12"/>
        </w:rPr>
        <w:t>ПОСТАНОВЛЯЕТ:</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7035">
        <w:rPr>
          <w:rFonts w:ascii="Times New Roman" w:eastAsia="Calibri" w:hAnsi="Times New Roman" w:cs="Times New Roman"/>
          <w:sz w:val="12"/>
          <w:szCs w:val="12"/>
        </w:rPr>
        <w:t>Утвердить муниципальную программу «Экологическая программа территории муниципального района Сергиевский на 2024 – 2026 годы» согласно Приложению к настоящему постановлению.</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предусмотренных в установленном порядке администрации муниципального района Сергиевский как главному распорядителю средств бюджета муниципального района Сергиевский на соответствующий финансовый год.</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Опубликовать настоящее постановление в газете «Сергиевский вестник».</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Настоящее Постановление вступает в силу с 1 января 2024 года.</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Контроль за выполнением настоящего постановления возложить на первого заместителя Главы муниципального района Сергиевский Сапрыкина В.В.</w:t>
      </w:r>
    </w:p>
    <w:p w:rsidR="00A97035" w:rsidRDefault="00A97035" w:rsidP="00A97035">
      <w:pPr>
        <w:tabs>
          <w:tab w:val="left" w:pos="284"/>
        </w:tabs>
        <w:spacing w:after="0" w:line="240" w:lineRule="auto"/>
        <w:jc w:val="right"/>
        <w:rPr>
          <w:rFonts w:ascii="Times New Roman" w:eastAsia="Calibri" w:hAnsi="Times New Roman" w:cs="Times New Roman"/>
          <w:sz w:val="12"/>
          <w:szCs w:val="12"/>
        </w:rPr>
      </w:pPr>
      <w:r w:rsidRPr="00A97035">
        <w:rPr>
          <w:rFonts w:ascii="Times New Roman" w:eastAsia="Calibri" w:hAnsi="Times New Roman" w:cs="Times New Roman"/>
          <w:sz w:val="12"/>
          <w:szCs w:val="12"/>
        </w:rPr>
        <w:t>Глава муниципального района Сергиевский</w:t>
      </w:r>
    </w:p>
    <w:p w:rsidR="00A97035" w:rsidRPr="00A97035" w:rsidRDefault="00A97035" w:rsidP="00A97035">
      <w:pPr>
        <w:tabs>
          <w:tab w:val="left" w:pos="284"/>
        </w:tabs>
        <w:spacing w:after="0" w:line="240" w:lineRule="auto"/>
        <w:jc w:val="right"/>
        <w:rPr>
          <w:rFonts w:ascii="Times New Roman" w:eastAsia="Calibri" w:hAnsi="Times New Roman" w:cs="Times New Roman"/>
          <w:sz w:val="12"/>
          <w:szCs w:val="12"/>
        </w:rPr>
      </w:pPr>
      <w:r w:rsidRPr="00A97035">
        <w:rPr>
          <w:rFonts w:ascii="Times New Roman" w:eastAsia="Calibri" w:hAnsi="Times New Roman" w:cs="Times New Roman"/>
          <w:sz w:val="12"/>
          <w:szCs w:val="12"/>
        </w:rPr>
        <w:t>А.И. Екамасов</w:t>
      </w:r>
    </w:p>
    <w:p w:rsidR="00A97035" w:rsidRPr="00491C74" w:rsidRDefault="00A97035" w:rsidP="00A97035">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A97035" w:rsidRPr="00491C74" w:rsidRDefault="00A97035" w:rsidP="00A97035">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к постановлению администрации</w:t>
      </w:r>
    </w:p>
    <w:p w:rsidR="00A97035" w:rsidRPr="00491C74" w:rsidRDefault="00A97035" w:rsidP="00A97035">
      <w:pPr>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муниципального района Сергиевский Самарской области</w:t>
      </w:r>
    </w:p>
    <w:p w:rsidR="00A97035" w:rsidRPr="00491C74" w:rsidRDefault="00A97035" w:rsidP="00A97035">
      <w:pPr>
        <w:tabs>
          <w:tab w:val="left" w:pos="284"/>
        </w:tabs>
        <w:spacing w:after="0" w:line="240" w:lineRule="auto"/>
        <w:jc w:val="right"/>
        <w:rPr>
          <w:rFonts w:ascii="Times New Roman" w:eastAsia="Calibri" w:hAnsi="Times New Roman" w:cs="Times New Roman"/>
          <w:i/>
          <w:sz w:val="12"/>
          <w:szCs w:val="12"/>
        </w:rPr>
      </w:pPr>
      <w:r w:rsidRPr="00491C74">
        <w:rPr>
          <w:rFonts w:ascii="Times New Roman" w:eastAsia="Calibri" w:hAnsi="Times New Roman" w:cs="Times New Roman"/>
          <w:i/>
          <w:sz w:val="12"/>
          <w:szCs w:val="12"/>
        </w:rPr>
        <w:t>№</w:t>
      </w:r>
      <w:r>
        <w:rPr>
          <w:rFonts w:ascii="Times New Roman" w:eastAsia="Calibri" w:hAnsi="Times New Roman" w:cs="Times New Roman"/>
          <w:i/>
          <w:sz w:val="12"/>
          <w:szCs w:val="12"/>
        </w:rPr>
        <w:t>1407</w:t>
      </w:r>
      <w:r w:rsidRPr="00491C7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491C7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491C74">
        <w:rPr>
          <w:rFonts w:ascii="Times New Roman" w:eastAsia="Calibri" w:hAnsi="Times New Roman" w:cs="Times New Roman"/>
          <w:i/>
          <w:sz w:val="12"/>
          <w:szCs w:val="12"/>
        </w:rPr>
        <w:t>бря 2023 г.</w:t>
      </w:r>
    </w:p>
    <w:p w:rsidR="00A97035"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МУНИЦИПАЛЬНАЯ ПРОГРАММА</w:t>
      </w:r>
    </w:p>
    <w:p w:rsidR="00A97035"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«Экологическая программа территории муниципального района Сергиевский</w:t>
      </w:r>
      <w:r>
        <w:rPr>
          <w:rFonts w:ascii="Times New Roman" w:eastAsia="Calibri" w:hAnsi="Times New Roman" w:cs="Times New Roman"/>
          <w:b/>
          <w:sz w:val="12"/>
          <w:szCs w:val="12"/>
        </w:rPr>
        <w:t xml:space="preserve"> </w:t>
      </w:r>
      <w:r w:rsidRPr="00A97035">
        <w:rPr>
          <w:rFonts w:ascii="Times New Roman" w:eastAsia="Calibri" w:hAnsi="Times New Roman" w:cs="Times New Roman"/>
          <w:b/>
          <w:sz w:val="12"/>
          <w:szCs w:val="12"/>
        </w:rPr>
        <w:t>на 2024-2026 годы»</w:t>
      </w:r>
    </w:p>
    <w:p w:rsidR="00A97035" w:rsidRPr="00A97035" w:rsidRDefault="00A97035" w:rsidP="00A97035">
      <w:pPr>
        <w:tabs>
          <w:tab w:val="left" w:pos="284"/>
        </w:tabs>
        <w:spacing w:after="0" w:line="240" w:lineRule="auto"/>
        <w:jc w:val="center"/>
        <w:rPr>
          <w:rFonts w:ascii="Times New Roman" w:eastAsia="Calibri" w:hAnsi="Times New Roman" w:cs="Times New Roman"/>
          <w:sz w:val="12"/>
          <w:szCs w:val="12"/>
        </w:rPr>
      </w:pPr>
      <w:r w:rsidRPr="00A97035">
        <w:rPr>
          <w:rFonts w:ascii="Times New Roman" w:eastAsia="Calibri" w:hAnsi="Times New Roman" w:cs="Times New Roman"/>
          <w:bCs/>
          <w:sz w:val="12"/>
          <w:szCs w:val="12"/>
        </w:rPr>
        <w:t>с. Сергиевск</w:t>
      </w:r>
    </w:p>
    <w:p w:rsidR="00A97035" w:rsidRPr="00A97035" w:rsidRDefault="00A97035" w:rsidP="00A97035">
      <w:pPr>
        <w:tabs>
          <w:tab w:val="left" w:pos="284"/>
        </w:tabs>
        <w:spacing w:after="0" w:line="240" w:lineRule="auto"/>
        <w:jc w:val="center"/>
        <w:rPr>
          <w:rFonts w:ascii="Times New Roman" w:eastAsia="Calibri" w:hAnsi="Times New Roman" w:cs="Times New Roman"/>
          <w:sz w:val="12"/>
          <w:szCs w:val="12"/>
        </w:rPr>
      </w:pPr>
      <w:r w:rsidRPr="00A97035">
        <w:rPr>
          <w:rFonts w:ascii="Times New Roman" w:eastAsia="Calibri" w:hAnsi="Times New Roman" w:cs="Times New Roman"/>
          <w:sz w:val="12"/>
          <w:szCs w:val="12"/>
        </w:rPr>
        <w:t>2023г</w:t>
      </w:r>
    </w:p>
    <w:p w:rsidR="00A97035"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ПАСПОРТ</w:t>
      </w:r>
    </w:p>
    <w:p w:rsidR="00A97035"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МУНИЦИПАЛЬНОЙ ПРОГРАММЫ</w:t>
      </w:r>
    </w:p>
    <w:p w:rsidR="00A97035" w:rsidRPr="00A97035" w:rsidRDefault="00A97035" w:rsidP="00A97035">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«ЭКОЛОГИЧЕСКАЯ ПРОГРАММА ТЕРРИТОРИИ МУНИЦИПАЛЬНОГО РАЙОНА СЕРГИЕВСКИЙ</w:t>
      </w:r>
      <w:r>
        <w:rPr>
          <w:rFonts w:ascii="Times New Roman" w:eastAsia="Calibri" w:hAnsi="Times New Roman" w:cs="Times New Roman"/>
          <w:b/>
          <w:sz w:val="12"/>
          <w:szCs w:val="12"/>
        </w:rPr>
        <w:t xml:space="preserve"> </w:t>
      </w:r>
      <w:r w:rsidRPr="00A97035">
        <w:rPr>
          <w:rFonts w:ascii="Times New Roman" w:eastAsia="Calibri" w:hAnsi="Times New Roman" w:cs="Times New Roman"/>
          <w:b/>
          <w:sz w:val="12"/>
          <w:szCs w:val="12"/>
        </w:rPr>
        <w:t>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7"/>
        <w:gridCol w:w="5836"/>
      </w:tblGrid>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Наименование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 на 2024-2026 годы» (далее - Программа).</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Дата принятия решения о разработке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Распоряжение администрации муниципального района Сергиевский №774-р от 30.06.2023 года «О создании программного комитета администрации муниципального района Сергиевский по рассмотрению муниципальной программы «Экологическая программа территории муниципального района Сергиевский на 2024-2026 годы»</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Ответственный исполнитель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Администрация муниципального района Сергиевский.</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Соисполнитель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bCs/>
                <w:sz w:val="12"/>
                <w:szCs w:val="12"/>
              </w:rPr>
              <w:t>МКУ «Управление заказчика-застройщика, архитектуры и градостроительства» муниципального района Сергиевский.</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Цель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Обеспечение экологической безопасности жителей муниципального района Сергиевский, снижение негативного воздействия на окружающую среду, сохранение стабильности экологической обстановки в районе.</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Задачи</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7035">
              <w:rPr>
                <w:rFonts w:ascii="Times New Roman" w:eastAsia="Calibri" w:hAnsi="Times New Roman" w:cs="Times New Roman"/>
                <w:sz w:val="12"/>
                <w:szCs w:val="12"/>
              </w:rPr>
              <w:t>Сохранение природных источников питьевой воды, повышение качества децентрализованного водоснабжения;</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 П</w:t>
            </w:r>
            <w:r w:rsidRPr="00A97035">
              <w:rPr>
                <w:rFonts w:ascii="Times New Roman" w:eastAsia="Calibri" w:hAnsi="Times New Roman" w:cs="Times New Roman"/>
                <w:sz w:val="12"/>
                <w:szCs w:val="12"/>
              </w:rPr>
              <w:t>роведение мероприятий по благоустройству и озеленению муниципального района Сергиевский;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 П</w:t>
            </w:r>
            <w:r w:rsidRPr="00A97035">
              <w:rPr>
                <w:rFonts w:ascii="Times New Roman" w:eastAsia="Calibri" w:hAnsi="Times New Roman" w:cs="Times New Roman"/>
                <w:sz w:val="12"/>
                <w:szCs w:val="12"/>
              </w:rPr>
              <w:t>редотвращение деградации и сохранение природных</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комплексов;</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 Р</w:t>
            </w:r>
            <w:r w:rsidRPr="00A97035">
              <w:rPr>
                <w:rFonts w:ascii="Times New Roman" w:eastAsia="Calibri" w:hAnsi="Times New Roman" w:cs="Times New Roman"/>
                <w:sz w:val="12"/>
                <w:szCs w:val="12"/>
              </w:rPr>
              <w:t>азвитие и функционирование системы экологического воспитания, культуры и просвещения населения   муниципального района Сергиевский;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 П</w:t>
            </w:r>
            <w:r w:rsidRPr="00A97035">
              <w:rPr>
                <w:rFonts w:ascii="Times New Roman" w:eastAsia="Calibri" w:hAnsi="Times New Roman" w:cs="Times New Roman"/>
                <w:sz w:val="12"/>
                <w:szCs w:val="12"/>
              </w:rPr>
              <w:t>овышение уровня и безопасности функционирования гидротехнических сооружений (далее ГТС);</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 П</w:t>
            </w:r>
            <w:r w:rsidRPr="00A97035">
              <w:rPr>
                <w:rFonts w:ascii="Times New Roman" w:eastAsia="Calibri" w:hAnsi="Times New Roman" w:cs="Times New Roman"/>
                <w:sz w:val="12"/>
                <w:szCs w:val="12"/>
              </w:rPr>
              <w:t>роведение комплекса работ по охране водных объектов муниципального района Сергиевский;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7. О</w:t>
            </w:r>
            <w:r w:rsidRPr="00A97035">
              <w:rPr>
                <w:rFonts w:ascii="Times New Roman" w:eastAsia="Calibri" w:hAnsi="Times New Roman" w:cs="Times New Roman"/>
                <w:sz w:val="12"/>
                <w:szCs w:val="12"/>
              </w:rPr>
              <w:t>беспечение соблюдения требований природоохранного законодательства.</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Этапы с сроки реализации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Муниципальная Программа реализуется в </w:t>
            </w:r>
            <w:r w:rsidRPr="00A97035">
              <w:rPr>
                <w:rFonts w:ascii="Times New Roman" w:eastAsia="Calibri" w:hAnsi="Times New Roman" w:cs="Times New Roman"/>
                <w:sz w:val="12"/>
                <w:szCs w:val="12"/>
                <w:lang w:val="en-US"/>
              </w:rPr>
              <w:t>I</w:t>
            </w:r>
            <w:r w:rsidRPr="00A97035">
              <w:rPr>
                <w:rFonts w:ascii="Times New Roman" w:eastAsia="Calibri" w:hAnsi="Times New Roman" w:cs="Times New Roman"/>
                <w:sz w:val="12"/>
                <w:szCs w:val="12"/>
              </w:rPr>
              <w:t xml:space="preserve"> этап с 2024 года по 2026 год. Начало реализации муниципальной программы с 01 января 2024 года, окончание 31 декабря 2026 года.</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Показатели (индикаторы)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 Количество отремонтированных колодцев, почищенных родников, обустроенных артезианских скважин;</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 Количество деревьев, кустарников высаженных в рамках восстановительного озеленения;</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 Количество ликвидированных аварийных деревьев;</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 Доля населения, охваченного мероприятиями по экологическому воспитанию, культуре и просвещению, к общему числу жителей муниципального района Сергиевский;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5. Количество мероприятий, проведённых в Дни защиты от экологической опасности;</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6. Количество публикаций в СМИ и сети интернет, материалов по экологическому воспитанию и просвещению.</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7. Количество отремонтированных, введённых в эксплуатацию   ГТС;</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8. Площадь расчистки русла реки (экологическое оздоровление);</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9. Количество оформленных природоохранных документов (заключение, проектов, разрешений).</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Перечень подпрограмм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Программа не имеет подпрограмм</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Объёмы и источники финансирования</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Программы</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Общий объем финансирования Программы на 2024-2026 годы составляет </w:t>
            </w:r>
            <w:r w:rsidRPr="00A97035">
              <w:rPr>
                <w:rFonts w:ascii="Times New Roman" w:eastAsia="Calibri" w:hAnsi="Times New Roman" w:cs="Times New Roman"/>
                <w:bCs/>
                <w:sz w:val="12"/>
                <w:szCs w:val="12"/>
              </w:rPr>
              <w:t xml:space="preserve">3 685,0 </w:t>
            </w:r>
            <w:r w:rsidRPr="00A97035">
              <w:rPr>
                <w:rFonts w:ascii="Times New Roman" w:eastAsia="Calibri" w:hAnsi="Times New Roman" w:cs="Times New Roman"/>
                <w:sz w:val="12"/>
                <w:szCs w:val="12"/>
              </w:rPr>
              <w:t>тысяч рублей</w:t>
            </w:r>
            <w:r w:rsidRPr="00A97035">
              <w:rPr>
                <w:rFonts w:ascii="Times New Roman" w:eastAsia="Calibri" w:hAnsi="Times New Roman" w:cs="Times New Roman"/>
                <w:bCs/>
                <w:sz w:val="12"/>
                <w:szCs w:val="12"/>
              </w:rPr>
              <w:t xml:space="preserve"> (</w:t>
            </w:r>
            <w:r w:rsidRPr="00A97035">
              <w:rPr>
                <w:rFonts w:ascii="Times New Roman" w:eastAsia="Calibri" w:hAnsi="Times New Roman" w:cs="Times New Roman"/>
                <w:sz w:val="12"/>
                <w:szCs w:val="12"/>
              </w:rPr>
              <w:t xml:space="preserve">*) </w:t>
            </w:r>
            <w:r w:rsidRPr="00A97035">
              <w:rPr>
                <w:rFonts w:ascii="Times New Roman" w:eastAsia="Calibri" w:hAnsi="Times New Roman" w:cs="Times New Roman"/>
                <w:bCs/>
                <w:sz w:val="12"/>
                <w:szCs w:val="12"/>
              </w:rPr>
              <w:t>в том числе</w:t>
            </w:r>
            <w:r w:rsidRPr="00A97035">
              <w:rPr>
                <w:rFonts w:ascii="Times New Roman" w:eastAsia="Calibri" w:hAnsi="Times New Roman" w:cs="Times New Roman"/>
                <w:sz w:val="12"/>
                <w:szCs w:val="12"/>
              </w:rPr>
              <w:t>:</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средства федерального бюджета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2025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2026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средства областного бюджета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2025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2026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средства местного бюджета 3 685,00 тысяч 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 год – 1 225,00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2025 год – 1 230,00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2026 год – 1 230,00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средства из внебюджетных источников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2025 год – 0,00 тыс.рублей;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2026 год – 0,00 тыс.рублей.</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Ожидаемые результаты реализации</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 Улучшение качества централизованной и децентрализованной питьевой воды.</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 Озеленение и благоустройство территории.</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 Повышение эффективности природоохранной деятельности в муниципальном районе Сергиевский.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 Повышение уровня экологической грамотности населения и уровня экологической культуры путём участия населения района в проведении конкурсов, акций, дней экологического календаря, месячников.</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5. Повышение уровня безопасности эксплуатации гидротехнических сооружений.</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6. Экологическое оздоровление поверхностных водных объектов.</w:t>
            </w:r>
          </w:p>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7. Соблюдение исполнения требований действующего природоохранного законодательства. Обеспечение нормативного правового регулирования в сфере</w:t>
            </w:r>
            <w:r>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экологической деятельности.</w:t>
            </w:r>
          </w:p>
        </w:tc>
      </w:tr>
      <w:tr w:rsidR="00A97035" w:rsidRPr="00A97035" w:rsidTr="00A97035">
        <w:trPr>
          <w:trHeight w:val="20"/>
        </w:trPr>
        <w:tc>
          <w:tcPr>
            <w:tcW w:w="1121"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3879" w:type="pct"/>
          </w:tcPr>
          <w:p w:rsidR="00A97035" w:rsidRPr="00A97035" w:rsidRDefault="00A97035" w:rsidP="00A97035">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Контроль за целевым и эффективным использованием бюджетных средств, выделенных на выполнение   мероприятий Программы осуществляет Управление финансам администрации муниципального района Сергиевский и Контрольное управление администрации муниципального района Сергиевский</w:t>
            </w:r>
          </w:p>
        </w:tc>
      </w:tr>
    </w:tbl>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r>
        <w:rPr>
          <w:rFonts w:ascii="Times New Roman" w:eastAsia="Calibri" w:hAnsi="Times New Roman" w:cs="Times New Roman"/>
          <w:sz w:val="12"/>
          <w:szCs w:val="12"/>
        </w:rPr>
        <w:t>.</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b/>
          <w:sz w:val="12"/>
          <w:szCs w:val="12"/>
        </w:rPr>
      </w:pPr>
      <w:r w:rsidRPr="00A97035">
        <w:rPr>
          <w:rFonts w:ascii="Times New Roman" w:eastAsia="Calibri" w:hAnsi="Times New Roman" w:cs="Times New Roman"/>
          <w:b/>
          <w:sz w:val="12"/>
          <w:szCs w:val="12"/>
        </w:rPr>
        <w:t xml:space="preserve">Раздел </w:t>
      </w:r>
      <w:r w:rsidRPr="00A97035">
        <w:rPr>
          <w:rFonts w:ascii="Times New Roman" w:eastAsia="Calibri" w:hAnsi="Times New Roman" w:cs="Times New Roman"/>
          <w:b/>
          <w:sz w:val="12"/>
          <w:szCs w:val="12"/>
          <w:lang w:val="en-US"/>
        </w:rPr>
        <w:t>I</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b/>
          <w:sz w:val="12"/>
          <w:szCs w:val="12"/>
        </w:rPr>
      </w:pPr>
      <w:r w:rsidRPr="00A97035">
        <w:rPr>
          <w:rFonts w:ascii="Times New Roman" w:eastAsia="Calibri" w:hAnsi="Times New Roman" w:cs="Times New Roman"/>
          <w:b/>
          <w:bCs/>
          <w:sz w:val="12"/>
          <w:szCs w:val="12"/>
        </w:rPr>
        <w:t>Характеристика проблемы, на решение которой направлена муниципальная программа</w:t>
      </w:r>
      <w:r w:rsidRPr="00A97035">
        <w:rPr>
          <w:rFonts w:ascii="Times New Roman" w:eastAsia="Calibri" w:hAnsi="Times New Roman" w:cs="Times New Roman"/>
          <w:b/>
          <w:sz w:val="12"/>
          <w:szCs w:val="12"/>
        </w:rPr>
        <w:t>.</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Проблемы устойчивого социально-экономического развития муниципального района Сергиевский и экологически безопасной жизнедеятельности его жителей на современном этапе тесно связаны с решением вопросов сохранения и восстановления окружающей природной среды.</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Федеральный закон Российской Федерации от 10.01.2002 г.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деятельность, а также от чрезвычайных ситуаций природного и техногенного характера и их последствий.</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повышения уровня и качества жизни населения. Высокое качество жизни и здоровья населения, а также устойчивое экономическое развитие муниципального района Сергиевский Самарской области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Важнейшую роль в решении задачи обеспечения условий устойчивого развития района выполняют территории природного комплекса – сохранившиеся лесные и парковые зоны, водные ландшафты рек, овражные комплексы, природоохранные, рекреационные зоны, особо охраняемые природные территории и др.  В общей структуре территории муниципального района Сергиевский эти элементы занимают около 60% площади и являются основой природно-экологического каркаса.</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Большое значение для сохранения экологического равновесия и улучшения внешнего облика муниципального района играют зеленые насаждения. В результате воздействия вредителей и болезней зеленых насаждений, антропогенных факторов, неблагоприятных погодных условий и других факторов зеленые насаждения теряют свою биологическую устойчивость и становятся больными и аварийными. Необходимо проводить ряд мероприятий по удалению больных и аварийных деревьев и кустарников, по воспроизводству новых зеленых насаждений.</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w:t>
      </w:r>
      <w:r w:rsidR="00543D74" w:rsidRPr="00A97035">
        <w:rPr>
          <w:rFonts w:ascii="Times New Roman" w:eastAsia="Calibri" w:hAnsi="Times New Roman" w:cs="Times New Roman"/>
          <w:sz w:val="12"/>
          <w:szCs w:val="12"/>
        </w:rPr>
        <w:t>гражданского общества</w:t>
      </w:r>
      <w:r w:rsidRPr="00A97035">
        <w:rPr>
          <w:rFonts w:ascii="Times New Roman" w:eastAsia="Calibri" w:hAnsi="Times New Roman" w:cs="Times New Roman"/>
          <w:sz w:val="12"/>
          <w:szCs w:val="12"/>
        </w:rPr>
        <w:t>, органов самоуправления и бизнеса в подготовке, обсуждении и реализации решений в области охраны окружающей среды. Формирование экологической культуры населения,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В   Процессе улучшения экологической обстановки в районе, сохранения и реабилитации окружающей природной среды необходимо проведение работы по формированию нормативно-правовой базы в целях создания благоприятной экологической обстановки, а </w:t>
      </w:r>
      <w:r w:rsidR="00543D74" w:rsidRPr="00A97035">
        <w:rPr>
          <w:rFonts w:ascii="Times New Roman" w:eastAsia="Calibri" w:hAnsi="Times New Roman" w:cs="Times New Roman"/>
          <w:sz w:val="12"/>
          <w:szCs w:val="12"/>
        </w:rPr>
        <w:t>также соблюдение</w:t>
      </w:r>
      <w:r w:rsidRPr="00A97035">
        <w:rPr>
          <w:rFonts w:ascii="Times New Roman" w:eastAsia="Calibri" w:hAnsi="Times New Roman" w:cs="Times New Roman"/>
          <w:sz w:val="12"/>
          <w:szCs w:val="12"/>
        </w:rPr>
        <w:t xml:space="preserve"> требований действующего природоохранного законодательства.</w:t>
      </w:r>
    </w:p>
    <w:p w:rsidR="00A97035" w:rsidRPr="00A97035" w:rsidRDefault="00A97035" w:rsidP="00A97035">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Процесс улучшения экологической обстановки в районе, сохранения и реабилитации окружающей природной </w:t>
      </w:r>
      <w:r w:rsidR="00543D74" w:rsidRPr="00A97035">
        <w:rPr>
          <w:rFonts w:ascii="Times New Roman" w:eastAsia="Calibri" w:hAnsi="Times New Roman" w:cs="Times New Roman"/>
          <w:sz w:val="12"/>
          <w:szCs w:val="12"/>
        </w:rPr>
        <w:t>среды для</w:t>
      </w:r>
      <w:r w:rsidRPr="00A97035">
        <w:rPr>
          <w:rFonts w:ascii="Times New Roman" w:eastAsia="Calibri" w:hAnsi="Times New Roman" w:cs="Times New Roman"/>
          <w:sz w:val="12"/>
          <w:szCs w:val="12"/>
        </w:rPr>
        <w:t xml:space="preserve"> обеспечения здоровья и благоприятных условий жизнедеятельности населения, обеспечения экологической безопасности – это сложная комплексная задача, охватывающая практически все виды и формы человеческой деятельности, затрагивающая интересы всех слоев общества. Решение такого рода задач требует достаточно длительного времени, эффективного взаимодействия всех заинтересованных в ее решении сторон, а также программный подход для достижения общей цели.</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В целях стабилизации и улучшения экологической обстановки необходим планомерный и поэтапный подход к реализации планируемых мероприятий, который может быть достигнут только за счет программного планирования, при финансировании программных мероприятий в необходимом и полном объеме.</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A97035">
        <w:rPr>
          <w:rFonts w:ascii="Times New Roman" w:eastAsia="Calibri" w:hAnsi="Times New Roman" w:cs="Times New Roman"/>
          <w:b/>
          <w:sz w:val="12"/>
          <w:szCs w:val="12"/>
        </w:rPr>
        <w:t xml:space="preserve">РАЗДЕЛ </w:t>
      </w:r>
      <w:r w:rsidRPr="00A97035">
        <w:rPr>
          <w:rFonts w:ascii="Times New Roman" w:eastAsia="Calibri" w:hAnsi="Times New Roman" w:cs="Times New Roman"/>
          <w:b/>
          <w:sz w:val="12"/>
          <w:szCs w:val="12"/>
          <w:lang w:val="en-US"/>
        </w:rPr>
        <w:t>II</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A97035">
        <w:rPr>
          <w:rFonts w:ascii="Times New Roman" w:eastAsia="Calibri" w:hAnsi="Times New Roman" w:cs="Times New Roman"/>
          <w:b/>
          <w:sz w:val="12"/>
          <w:szCs w:val="12"/>
        </w:rPr>
        <w:t>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Целью Программы является обеспечение экологической безопасности жителей муниципального района Сергиевский, снижение негативного воздействия на окружающую среду, сохранение </w:t>
      </w:r>
      <w:r w:rsidR="00543D74" w:rsidRPr="00A97035">
        <w:rPr>
          <w:rFonts w:ascii="Times New Roman" w:eastAsia="Calibri" w:hAnsi="Times New Roman" w:cs="Times New Roman"/>
          <w:sz w:val="12"/>
          <w:szCs w:val="12"/>
        </w:rPr>
        <w:t>стабильности экологической</w:t>
      </w:r>
      <w:r w:rsidRPr="00A97035">
        <w:rPr>
          <w:rFonts w:ascii="Times New Roman" w:eastAsia="Calibri" w:hAnsi="Times New Roman" w:cs="Times New Roman"/>
          <w:sz w:val="12"/>
          <w:szCs w:val="12"/>
        </w:rPr>
        <w:t xml:space="preserve"> обстановки в районе.</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Для достижения целей данной Программы необходимо решить следующие задачи:</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w:t>
      </w:r>
      <w:r w:rsidR="00543D74">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сохранение природных источников питьевой воды, повышение качества децентрализованного водоснабжения;</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w:t>
      </w:r>
      <w:r w:rsidR="00543D74">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проведение мероприятий по благоустройству и озеленению муниципального района Сергиевский;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предотвращение деградации и сохранение природных комплексов;</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развитие и функционирование системы экологического воспитания, культуры и просвещения населения муниципального района Сергиевский;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w:t>
      </w:r>
      <w:r w:rsidR="00543D74">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повышение уровня и безопасности функционирования гидротехнических сооружений;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w:t>
      </w:r>
      <w:r w:rsidR="00543D74">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проведение комплекса работ по охране водных объектов муниципального района Сергиевский;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обеспечение соблюдения требований природоохранного законодательства.</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Муниципальная программа реализуется в </w:t>
      </w:r>
      <w:r w:rsidRPr="00A97035">
        <w:rPr>
          <w:rFonts w:ascii="Times New Roman" w:eastAsia="Calibri" w:hAnsi="Times New Roman" w:cs="Times New Roman"/>
          <w:sz w:val="12"/>
          <w:szCs w:val="12"/>
          <w:lang w:val="en-US"/>
        </w:rPr>
        <w:t>I</w:t>
      </w:r>
      <w:r w:rsidRPr="00A97035">
        <w:rPr>
          <w:rFonts w:ascii="Times New Roman" w:eastAsia="Calibri" w:hAnsi="Times New Roman" w:cs="Times New Roman"/>
          <w:sz w:val="12"/>
          <w:szCs w:val="12"/>
        </w:rPr>
        <w:t xml:space="preserve"> этап с 2024 год по 2026 год.  Начало реализации муниципальной программы с 01 января 2024 года, окончание 31 декабря 2026 года.</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Настоящей Программой за период ее реализации 2024-2026 годы предусматривается создание механизмов, обеспечивающих улучшение экологической обстановки в районе, сохранение и реабилитацию окружающей природной среды для обеспечения здоровья и благоприятных условий жизнедеятельности населения.</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Ожидаемые результаты реализации муниципальной Программы:</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1. Улучшение качества централизованной и децентрализованной питьевой воды.</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2.  Озеленение и благоустройство территории.</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3. Повышение эффективности природоохранной деятельности в муниципальном районе Сергиевский.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4.  Повышение уровня экологической грамотности населения и уровня экологической культуры путём участия населения района в проведении конкурсов, акций, дней экологического календаря, месячников.</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5. Повышение уровня безопасности эксплуатации гидротехнических сооружений.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6. Экологическое оздоровление поверхностных водных объектов.</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t>7. Соблюдение исполнения требований действующего природоохранного законодательства. Обеспечение нормативного правового регулирования в сфере экологической деятельности.</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b/>
          <w:bCs/>
          <w:sz w:val="12"/>
          <w:szCs w:val="12"/>
        </w:rPr>
      </w:pPr>
      <w:r w:rsidRPr="00A97035">
        <w:rPr>
          <w:rFonts w:ascii="Times New Roman" w:eastAsia="Calibri" w:hAnsi="Times New Roman" w:cs="Times New Roman"/>
          <w:b/>
          <w:bCs/>
          <w:sz w:val="12"/>
          <w:szCs w:val="12"/>
        </w:rPr>
        <w:t xml:space="preserve">РАЗДЕЛ </w:t>
      </w:r>
      <w:r w:rsidRPr="00A97035">
        <w:rPr>
          <w:rFonts w:ascii="Times New Roman" w:eastAsia="Calibri" w:hAnsi="Times New Roman" w:cs="Times New Roman"/>
          <w:b/>
          <w:bCs/>
          <w:sz w:val="12"/>
          <w:szCs w:val="12"/>
          <w:lang w:val="en-US"/>
        </w:rPr>
        <w:t>III</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A97035">
        <w:rPr>
          <w:rFonts w:ascii="Times New Roman" w:eastAsia="Calibri" w:hAnsi="Times New Roman" w:cs="Times New Roman"/>
          <w:b/>
          <w:sz w:val="12"/>
          <w:szCs w:val="12"/>
        </w:rPr>
        <w:t>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bCs/>
          <w:sz w:val="12"/>
          <w:szCs w:val="12"/>
        </w:rPr>
      </w:pPr>
      <w:r w:rsidRPr="00A97035">
        <w:rPr>
          <w:rFonts w:ascii="Times New Roman" w:eastAsia="Calibri" w:hAnsi="Times New Roman" w:cs="Times New Roman"/>
          <w:sz w:val="12"/>
          <w:szCs w:val="12"/>
        </w:rPr>
        <w:t>Решение поставленных задач муниципальной программы будет определяться достижением целевых индикаторов (показателей).</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Перечень показателей (индикаторов) Программы с указанием плановых значений по годам ее реализации с 2024 года до 2026 года представлен в Таблице № 1.</w:t>
      </w:r>
    </w:p>
    <w:p w:rsidR="00A97035" w:rsidRPr="00A97035" w:rsidRDefault="00A97035" w:rsidP="00543D74">
      <w:pPr>
        <w:tabs>
          <w:tab w:val="left" w:pos="284"/>
        </w:tabs>
        <w:spacing w:after="0" w:line="240" w:lineRule="auto"/>
        <w:jc w:val="right"/>
        <w:rPr>
          <w:rFonts w:ascii="Times New Roman" w:eastAsia="Calibri" w:hAnsi="Times New Roman" w:cs="Times New Roman"/>
          <w:sz w:val="12"/>
          <w:szCs w:val="12"/>
        </w:rPr>
      </w:pPr>
      <w:r w:rsidRPr="00A97035">
        <w:rPr>
          <w:rFonts w:ascii="Times New Roman" w:eastAsia="Calibri" w:hAnsi="Times New Roman" w:cs="Times New Roman"/>
          <w:sz w:val="12"/>
          <w:szCs w:val="12"/>
        </w:rPr>
        <w:t>Таблица 1</w:t>
      </w:r>
    </w:p>
    <w:p w:rsidR="00A97035" w:rsidRPr="00A97035" w:rsidRDefault="00A97035" w:rsidP="00543D74">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Перечень</w:t>
      </w:r>
    </w:p>
    <w:p w:rsidR="00A97035" w:rsidRPr="00A97035" w:rsidRDefault="00A97035" w:rsidP="00543D74">
      <w:pPr>
        <w:tabs>
          <w:tab w:val="left" w:pos="284"/>
        </w:tabs>
        <w:spacing w:after="0" w:line="240" w:lineRule="auto"/>
        <w:jc w:val="center"/>
        <w:rPr>
          <w:rFonts w:ascii="Times New Roman" w:eastAsia="Calibri" w:hAnsi="Times New Roman" w:cs="Times New Roman"/>
          <w:b/>
          <w:sz w:val="12"/>
          <w:szCs w:val="12"/>
        </w:rPr>
      </w:pPr>
      <w:r w:rsidRPr="00A97035">
        <w:rPr>
          <w:rFonts w:ascii="Times New Roman" w:eastAsia="Calibri" w:hAnsi="Times New Roman" w:cs="Times New Roman"/>
          <w:b/>
          <w:sz w:val="12"/>
          <w:szCs w:val="12"/>
        </w:rPr>
        <w:t>показателей (индикаторов), характеризующих ежегодный ход</w:t>
      </w:r>
      <w:r w:rsidR="00543D74">
        <w:rPr>
          <w:rFonts w:ascii="Times New Roman" w:eastAsia="Calibri" w:hAnsi="Times New Roman" w:cs="Times New Roman"/>
          <w:b/>
          <w:sz w:val="12"/>
          <w:szCs w:val="12"/>
        </w:rPr>
        <w:t xml:space="preserve"> </w:t>
      </w:r>
      <w:r w:rsidRPr="00A97035">
        <w:rPr>
          <w:rFonts w:ascii="Times New Roman" w:eastAsia="Calibri" w:hAnsi="Times New Roman" w:cs="Times New Roman"/>
          <w:b/>
          <w:sz w:val="12"/>
          <w:szCs w:val="12"/>
        </w:rPr>
        <w:t>и итоги реализации муниципальной программы</w:t>
      </w:r>
    </w:p>
    <w:p w:rsidR="00A97035" w:rsidRPr="00A97035" w:rsidRDefault="00A97035" w:rsidP="00A97035">
      <w:pPr>
        <w:tabs>
          <w:tab w:val="left" w:pos="284"/>
        </w:tabs>
        <w:spacing w:after="0" w:line="240" w:lineRule="auto"/>
        <w:jc w:val="both"/>
        <w:rPr>
          <w:rFonts w:ascii="Times New Roman" w:eastAsia="Calibri" w:hAnsi="Times New Roman" w:cs="Times New Roman"/>
          <w:sz w:val="12"/>
          <w:szCs w:val="12"/>
        </w:rPr>
      </w:pPr>
    </w:p>
    <w:tbl>
      <w:tblPr>
        <w:tblpPr w:leftFromText="180" w:rightFromText="180" w:vertAnchor="text" w:tblpY="1"/>
        <w:tblOverlap w:val="never"/>
        <w:tblW w:w="5008" w:type="pct"/>
        <w:tblCellMar>
          <w:left w:w="0" w:type="dxa"/>
          <w:right w:w="0" w:type="dxa"/>
        </w:tblCellMar>
        <w:tblLook w:val="0000" w:firstRow="0" w:lastRow="0" w:firstColumn="0" w:lastColumn="0" w:noHBand="0" w:noVBand="0"/>
      </w:tblPr>
      <w:tblGrid>
        <w:gridCol w:w="273"/>
        <w:gridCol w:w="214"/>
        <w:gridCol w:w="3175"/>
        <w:gridCol w:w="410"/>
        <w:gridCol w:w="752"/>
        <w:gridCol w:w="567"/>
        <w:gridCol w:w="567"/>
        <w:gridCol w:w="573"/>
        <w:gridCol w:w="20"/>
        <w:gridCol w:w="984"/>
      </w:tblGrid>
      <w:tr w:rsidR="00543D74" w:rsidRPr="00A97035" w:rsidTr="00543D74">
        <w:trPr>
          <w:trHeight w:val="20"/>
        </w:trPr>
        <w:tc>
          <w:tcPr>
            <w:tcW w:w="182" w:type="pct"/>
            <w:vMerge w:val="restar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N п/п</w:t>
            </w:r>
          </w:p>
        </w:tc>
        <w:tc>
          <w:tcPr>
            <w:tcW w:w="2249" w:type="pct"/>
            <w:gridSpan w:val="2"/>
            <w:vMerge w:val="restar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Наименование цели, задачи, показателя (индикатора)</w:t>
            </w:r>
          </w:p>
        </w:tc>
        <w:tc>
          <w:tcPr>
            <w:tcW w:w="272" w:type="pct"/>
            <w:vMerge w:val="restar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 изм.</w:t>
            </w:r>
          </w:p>
        </w:tc>
        <w:tc>
          <w:tcPr>
            <w:tcW w:w="499" w:type="pct"/>
            <w:vMerge w:val="restar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Срок реализации</w:t>
            </w:r>
            <w:r w:rsidR="00543D74">
              <w:rPr>
                <w:rFonts w:ascii="Times New Roman" w:eastAsia="Calibri" w:hAnsi="Times New Roman" w:cs="Times New Roman"/>
                <w:sz w:val="12"/>
                <w:szCs w:val="12"/>
              </w:rPr>
              <w:t xml:space="preserve"> </w:t>
            </w:r>
            <w:r w:rsidRPr="00A97035">
              <w:rPr>
                <w:rFonts w:ascii="Times New Roman" w:eastAsia="Calibri" w:hAnsi="Times New Roman" w:cs="Times New Roman"/>
                <w:sz w:val="12"/>
                <w:szCs w:val="12"/>
              </w:rPr>
              <w:t>год</w:t>
            </w:r>
          </w:p>
        </w:tc>
        <w:tc>
          <w:tcPr>
            <w:tcW w:w="1798" w:type="pct"/>
            <w:gridSpan w:val="5"/>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Прогнозируемые значения показателя (индикатора)</w:t>
            </w:r>
          </w:p>
        </w:tc>
      </w:tr>
      <w:tr w:rsidR="00543D74" w:rsidRPr="00A97035" w:rsidTr="00543D74">
        <w:trPr>
          <w:trHeight w:val="20"/>
        </w:trPr>
        <w:tc>
          <w:tcPr>
            <w:tcW w:w="182" w:type="pct"/>
            <w:vMerge/>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tc>
        <w:tc>
          <w:tcPr>
            <w:tcW w:w="2249" w:type="pct"/>
            <w:gridSpan w:val="2"/>
            <w:vMerge/>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tc>
        <w:tc>
          <w:tcPr>
            <w:tcW w:w="272" w:type="pct"/>
            <w:vMerge/>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tc>
        <w:tc>
          <w:tcPr>
            <w:tcW w:w="499" w:type="pct"/>
            <w:vMerge/>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2025</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2026</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Итого за период реализации</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Цели. Обеспечение экологической безопасности жителей муниципального района Сергиевский, снижение негативного воздействия на окружающую </w:t>
            </w:r>
            <w:r w:rsidR="00543D74" w:rsidRPr="00A97035">
              <w:rPr>
                <w:rFonts w:ascii="Times New Roman" w:eastAsia="Calibri" w:hAnsi="Times New Roman" w:cs="Times New Roman"/>
                <w:sz w:val="12"/>
                <w:szCs w:val="12"/>
              </w:rPr>
              <w:t>среду, сохранение</w:t>
            </w:r>
            <w:r w:rsidRPr="00A97035">
              <w:rPr>
                <w:rFonts w:ascii="Times New Roman" w:eastAsia="Calibri" w:hAnsi="Times New Roman" w:cs="Times New Roman"/>
                <w:sz w:val="12"/>
                <w:szCs w:val="12"/>
              </w:rPr>
              <w:t xml:space="preserve"> </w:t>
            </w:r>
            <w:r w:rsidR="00543D74" w:rsidRPr="00A97035">
              <w:rPr>
                <w:rFonts w:ascii="Times New Roman" w:eastAsia="Calibri" w:hAnsi="Times New Roman" w:cs="Times New Roman"/>
                <w:sz w:val="12"/>
                <w:szCs w:val="12"/>
              </w:rPr>
              <w:t>стабильности экологической</w:t>
            </w:r>
            <w:r w:rsidRPr="00A97035">
              <w:rPr>
                <w:rFonts w:ascii="Times New Roman" w:eastAsia="Calibri" w:hAnsi="Times New Roman" w:cs="Times New Roman"/>
                <w:sz w:val="12"/>
                <w:szCs w:val="12"/>
              </w:rPr>
              <w:t xml:space="preserve"> обстановки в районе</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Задача1. Сохранение природных источников питьевой воды, повышение качества децентрализованного водоснабжения</w:t>
            </w:r>
          </w:p>
        </w:tc>
      </w:tr>
      <w:tr w:rsidR="00543D74" w:rsidRPr="00A97035" w:rsidTr="00543D74">
        <w:trPr>
          <w:trHeight w:val="20"/>
        </w:trPr>
        <w:tc>
          <w:tcPr>
            <w:tcW w:w="18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отремонтированных колодцев, почищенных родников, обустроенных артезианских скважин</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6</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 2 Проведение мероприятий по благоустройству и озеленению муниципального района   Сергиевский.</w:t>
            </w:r>
          </w:p>
        </w:tc>
      </w:tr>
      <w:tr w:rsidR="00543D74" w:rsidRPr="00A97035" w:rsidTr="00543D74">
        <w:trPr>
          <w:trHeight w:val="20"/>
        </w:trPr>
        <w:tc>
          <w:tcPr>
            <w:tcW w:w="182" w:type="pct"/>
            <w:tcBorders>
              <w:top w:val="single" w:sz="4" w:space="0" w:color="auto"/>
              <w:left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деревьев, кустарников, высаженных в рамках восстановительного озеленения</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1000</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1100</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1200</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3300</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 3. Предотвращение деградации и сохранение природных комплексов.</w:t>
            </w:r>
          </w:p>
        </w:tc>
      </w:tr>
      <w:tr w:rsidR="00543D74" w:rsidRPr="00A97035" w:rsidTr="00543D74">
        <w:trPr>
          <w:trHeight w:val="20"/>
        </w:trPr>
        <w:tc>
          <w:tcPr>
            <w:tcW w:w="18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ликвидированных аварийных деревьев</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350</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350</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350</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1050</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 4. Развитие и функционирование системы экологического воспитания, культуры и просвещения населения муниципального района Сергиевский</w:t>
            </w:r>
          </w:p>
        </w:tc>
      </w:tr>
      <w:tr w:rsidR="00543D74" w:rsidRPr="00A97035" w:rsidTr="00543D74">
        <w:trPr>
          <w:trHeight w:val="20"/>
        </w:trPr>
        <w:tc>
          <w:tcPr>
            <w:tcW w:w="18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Доля населения, охваченного мероприятиями по экологическому воспитанию, культуре и просвещению, к общему числу жителей муниципального района Сергиевский.</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45</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47</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50</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46,6</w:t>
            </w:r>
          </w:p>
        </w:tc>
      </w:tr>
      <w:tr w:rsidR="00543D74" w:rsidRPr="00A97035" w:rsidTr="00543D74">
        <w:trPr>
          <w:trHeight w:val="20"/>
        </w:trPr>
        <w:tc>
          <w:tcPr>
            <w:tcW w:w="18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мероприятий, проведённых в Дни защиты от экологической опасности</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5</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5</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6</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16</w:t>
            </w:r>
          </w:p>
        </w:tc>
      </w:tr>
      <w:tr w:rsidR="00543D74" w:rsidRPr="00A97035" w:rsidTr="00543D74">
        <w:trPr>
          <w:trHeight w:val="20"/>
        </w:trPr>
        <w:tc>
          <w:tcPr>
            <w:tcW w:w="182" w:type="pct"/>
            <w:tcBorders>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публикаций в СМИ и сети интернет, материалов по экологическому воспитанию и просвещению</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12</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13</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15</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40</w:t>
            </w:r>
          </w:p>
        </w:tc>
      </w:tr>
      <w:tr w:rsidR="00A97035" w:rsidRPr="00A97035" w:rsidTr="00543D74">
        <w:trPr>
          <w:trHeight w:val="20"/>
        </w:trPr>
        <w:tc>
          <w:tcPr>
            <w:tcW w:w="5000" w:type="pct"/>
            <w:gridSpan w:val="10"/>
            <w:tcBorders>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 5 Повышение уровня и безопасности функционирования гидротехнических сооружений</w:t>
            </w:r>
          </w:p>
        </w:tc>
      </w:tr>
      <w:tr w:rsidR="00543D74" w:rsidRPr="00A97035" w:rsidTr="00543D74">
        <w:trPr>
          <w:trHeight w:val="20"/>
        </w:trPr>
        <w:tc>
          <w:tcPr>
            <w:tcW w:w="18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отремонтированных, введённых в эксплуатацию ГТС</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0</w:t>
            </w:r>
          </w:p>
        </w:tc>
        <w:tc>
          <w:tcPr>
            <w:tcW w:w="393"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65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 6. Проведение комплекса работ по охране водных объектов муниципального района Сергиевский.</w:t>
            </w:r>
          </w:p>
        </w:tc>
      </w:tr>
      <w:tr w:rsidR="00543D74" w:rsidRPr="00A97035" w:rsidTr="00543D74">
        <w:trPr>
          <w:trHeight w:val="20"/>
        </w:trPr>
        <w:tc>
          <w:tcPr>
            <w:tcW w:w="324"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107"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Длина участка расчистки русла реки (экологическое оздоровление)</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км</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3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p>
        </w:tc>
        <w:tc>
          <w:tcPr>
            <w:tcW w:w="666"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7</w:t>
            </w:r>
          </w:p>
        </w:tc>
      </w:tr>
      <w:tr w:rsidR="00A97035" w:rsidRPr="00A97035" w:rsidTr="00543D74">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Задача. Обеспечение соблюдения требований природоохранного законодательства.</w:t>
            </w:r>
          </w:p>
        </w:tc>
      </w:tr>
      <w:tr w:rsidR="00543D74" w:rsidRPr="00A97035" w:rsidTr="00543D74">
        <w:trPr>
          <w:trHeight w:val="20"/>
        </w:trPr>
        <w:tc>
          <w:tcPr>
            <w:tcW w:w="18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2249"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оформленных природоохранных документов (заключений, проектов, разрешений и т.д.)</w:t>
            </w:r>
          </w:p>
        </w:tc>
        <w:tc>
          <w:tcPr>
            <w:tcW w:w="272"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499"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2024-2026</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376"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3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666" w:type="pct"/>
            <w:gridSpan w:val="2"/>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6</w:t>
            </w:r>
          </w:p>
        </w:tc>
      </w:tr>
    </w:tbl>
    <w:p w:rsidR="00543D74" w:rsidRDefault="00543D74" w:rsidP="00A97035">
      <w:pPr>
        <w:tabs>
          <w:tab w:val="left" w:pos="284"/>
        </w:tabs>
        <w:spacing w:after="0" w:line="240" w:lineRule="auto"/>
        <w:jc w:val="both"/>
        <w:rPr>
          <w:rFonts w:ascii="Times New Roman" w:eastAsia="Calibri" w:hAnsi="Times New Roman" w:cs="Times New Roman"/>
          <w:b/>
          <w:sz w:val="12"/>
          <w:szCs w:val="12"/>
        </w:rPr>
      </w:pP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 xml:space="preserve">РАЗДЕЛ </w:t>
      </w:r>
      <w:r w:rsidRPr="00543D74">
        <w:rPr>
          <w:rFonts w:ascii="Times New Roman" w:eastAsia="Calibri" w:hAnsi="Times New Roman" w:cs="Times New Roman"/>
          <w:b/>
          <w:sz w:val="12"/>
          <w:szCs w:val="12"/>
          <w:lang w:val="en-US"/>
        </w:rPr>
        <w:t>IV</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Перечень мероприятий 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xml:space="preserve">Программой предусмотрена реализация мероприятий, направленных на достижение поставленной </w:t>
      </w:r>
      <w:hyperlink r:id="rId15" w:history="1"/>
      <w:r w:rsidRPr="00543D74">
        <w:rPr>
          <w:rFonts w:ascii="Times New Roman" w:eastAsia="Calibri" w:hAnsi="Times New Roman" w:cs="Times New Roman"/>
          <w:sz w:val="12"/>
          <w:szCs w:val="12"/>
        </w:rPr>
        <w:t>цели и решение поставленных задач.</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Перечень программных мероприятий приведен в приложении №1 к Программе.</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sz w:val="12"/>
          <w:szCs w:val="12"/>
        </w:rPr>
        <w:t>В перечень природоохранных мероприятий могут вноситься изменения, дополнения по мере необходимости.</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 xml:space="preserve">РАЗДЕЛ </w:t>
      </w:r>
      <w:r w:rsidRPr="00543D74">
        <w:rPr>
          <w:rFonts w:ascii="Times New Roman" w:eastAsia="Calibri" w:hAnsi="Times New Roman" w:cs="Times New Roman"/>
          <w:b/>
          <w:sz w:val="12"/>
          <w:szCs w:val="12"/>
          <w:lang w:val="en-US"/>
        </w:rPr>
        <w:t>V</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Обоснование ресурсного обеспечения 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Финансирование мероприятий муниципальной программы осуществляется за счет бюджетов разных уровней - местного бюджета, областного бюджета и внебюджетных источников. Программа является частью реализации Федеральных и Областных программ.</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xml:space="preserve">Общий объем финансирования Программы на 2024-2026 годы </w:t>
      </w:r>
      <w:r w:rsidR="00543D74" w:rsidRPr="00543D74">
        <w:rPr>
          <w:rFonts w:ascii="Times New Roman" w:eastAsia="Calibri" w:hAnsi="Times New Roman" w:cs="Times New Roman"/>
          <w:sz w:val="12"/>
          <w:szCs w:val="12"/>
        </w:rPr>
        <w:t>составляет 3685</w:t>
      </w:r>
      <w:r w:rsidRPr="00543D74">
        <w:rPr>
          <w:rFonts w:ascii="Times New Roman" w:eastAsia="Calibri" w:hAnsi="Times New Roman" w:cs="Times New Roman"/>
          <w:sz w:val="12"/>
          <w:szCs w:val="12"/>
        </w:rPr>
        <w:t>,0 тысяч рублей, в том числе:</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средства федерального бюджета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2024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2025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2026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средства областного бюджета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2024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2025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2026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средства местного бюджета 3 685,00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2024 год – 1225,00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2025 год – 1230,00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2026 год – 1230,00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средства из внебюджетных источников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2024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2025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2026 год – 0,00 тыс.рублей.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Объем финансовых потребностей Программы приведен в Приложении №1.</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 xml:space="preserve">РАЗДЕЛ </w:t>
      </w:r>
      <w:r w:rsidRPr="00543D74">
        <w:rPr>
          <w:rFonts w:ascii="Times New Roman" w:eastAsia="Calibri" w:hAnsi="Times New Roman" w:cs="Times New Roman"/>
          <w:b/>
          <w:sz w:val="12"/>
          <w:szCs w:val="12"/>
          <w:lang w:val="en-US"/>
        </w:rPr>
        <w:t>VI</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Описание мер муниципального регулирования в</w:t>
      </w:r>
      <w:r w:rsidR="00543D74">
        <w:rPr>
          <w:rFonts w:ascii="Times New Roman" w:eastAsia="Calibri" w:hAnsi="Times New Roman" w:cs="Times New Roman"/>
          <w:b/>
          <w:sz w:val="12"/>
          <w:szCs w:val="12"/>
        </w:rPr>
        <w:t xml:space="preserve"> </w:t>
      </w:r>
      <w:r w:rsidRPr="00543D74">
        <w:rPr>
          <w:rFonts w:ascii="Times New Roman" w:eastAsia="Calibri" w:hAnsi="Times New Roman" w:cs="Times New Roman"/>
          <w:b/>
          <w:sz w:val="12"/>
          <w:szCs w:val="12"/>
        </w:rPr>
        <w:t>соответствующей сфере, направленных на достижение целей</w:t>
      </w:r>
      <w:r w:rsidR="00543D74">
        <w:rPr>
          <w:rFonts w:ascii="Times New Roman" w:eastAsia="Calibri" w:hAnsi="Times New Roman" w:cs="Times New Roman"/>
          <w:b/>
          <w:sz w:val="12"/>
          <w:szCs w:val="12"/>
        </w:rPr>
        <w:t xml:space="preserve"> </w:t>
      </w:r>
      <w:r w:rsidRPr="00543D74">
        <w:rPr>
          <w:rFonts w:ascii="Times New Roman" w:eastAsia="Calibri" w:hAnsi="Times New Roman" w:cs="Times New Roman"/>
          <w:b/>
          <w:sz w:val="12"/>
          <w:szCs w:val="12"/>
        </w:rPr>
        <w:t>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 1740 (далее - Порядок), в сроки, установленные Порядком, в рамках реализации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Программу.</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lastRenderedPageBreak/>
        <w:t>В рамках реализации программных мероприятий ответственным исполнителем Программы будет проводиться мониторинг законодательства и совершенствование мер муниципального регулирования в сфере реализации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Правовыми актами в сфере реализации муниципальной программы являются:</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Конституция Российской Федерации,</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Бюджетный кодекс Российской Федерации;</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Градостроительный кодекс Российской Федерации;</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Федеральный закон «Об отходах производства и потребления»;</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Федеральный закон «Об охране окружающей среды»;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Федеральный закон «Об охране атмосферного воздуха»;</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В рамках муниципальной программы объединяются все инструменты, используемые для достижения целей муниципальной политики в сфере охраны окружающей среды: правовое регулирование, контроль, бюджетные ассигнования.</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На успешное выполнение Программы и достижение планируемого уровня целевых показателей могут повлиять внешние факторы и риски, связанные с изменениями в законодательстве и государственной политике в сфере охраны окружающей среды, которые могут повлечь изменения в структуре и содержании Программы, принципах ее ресурсного обеспечения и механизмах реализации.</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xml:space="preserve">Минимизация влияния данного вида рисков возможна при проведении систематического мониторинга изменений в федеральном и региональном законодательстве в сфере охраны окружающей </w:t>
      </w:r>
      <w:r w:rsidR="00543D74" w:rsidRPr="00543D74">
        <w:rPr>
          <w:rFonts w:ascii="Times New Roman" w:eastAsia="Calibri" w:hAnsi="Times New Roman" w:cs="Times New Roman"/>
          <w:sz w:val="12"/>
          <w:szCs w:val="12"/>
        </w:rPr>
        <w:t>среды и</w:t>
      </w:r>
      <w:r w:rsidRPr="00543D74">
        <w:rPr>
          <w:rFonts w:ascii="Times New Roman" w:eastAsia="Calibri" w:hAnsi="Times New Roman" w:cs="Times New Roman"/>
          <w:sz w:val="12"/>
          <w:szCs w:val="12"/>
        </w:rPr>
        <w:t xml:space="preserve"> своевременной корректировки положений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Способами ограничения финансовых рисков выступают ежегодное уточнение объемов финансовых средств, предусмотренных на реализацию мероприятий Программы, в том числе в зависимости от достигнутых результатов, определение приоритетов для первоочередного финансирования, привлечение внебюджетного финансирования.</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Риски, связанные со снижением экономической стабильности на территории муниципального района Сергиевский Самарской области, негативно отражающиеся на хозяйственной деятельности участников Программы, ведут к выполнению мероприятий не в полном объеме. Чтобы минимизировать возможные отрицательные последствия, связанные с указанными рисками, в структуре мер муниципального регулирования в соответствующей сфере Программой предусмотрена ежегодная корректировка мероприятий.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 xml:space="preserve">РАЗДЕЛ </w:t>
      </w:r>
      <w:r w:rsidRPr="00543D74">
        <w:rPr>
          <w:rFonts w:ascii="Times New Roman" w:eastAsia="Calibri" w:hAnsi="Times New Roman" w:cs="Times New Roman"/>
          <w:b/>
          <w:sz w:val="12"/>
          <w:szCs w:val="12"/>
          <w:lang w:val="en-US"/>
        </w:rPr>
        <w:t>VII</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Механизм реализации 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Организацию управления процессом реализации муниципальной программы осуществляет ответственный исполнитель муниципальной программы, в том числе:</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организовывает реализацию программных мероприятий;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осуществляет сбор информации о ходе выполнения программных мероприятий;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корректирует программные мероприятия и сроки их реализации в ходе реализации 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разделом 6 </w:t>
      </w:r>
      <w:hyperlink r:id="rId16" w:history="1">
        <w:r w:rsidRPr="00543D74">
          <w:rPr>
            <w:rStyle w:val="ae"/>
            <w:rFonts w:ascii="Times New Roman" w:eastAsia="Calibri" w:hAnsi="Times New Roman" w:cs="Times New Roman"/>
            <w:color w:val="auto"/>
            <w:sz w:val="12"/>
            <w:szCs w:val="12"/>
          </w:rPr>
          <w:t>Порядка принятия решений о разработке, формировании и реализации, оценки эффективности муниципальных программ администрации муниципального района Сергиевский Самарской области»</w:t>
        </w:r>
      </w:hyperlink>
      <w:r w:rsidRPr="00543D74">
        <w:rPr>
          <w:rFonts w:ascii="Times New Roman" w:eastAsia="Calibri" w:hAnsi="Times New Roman" w:cs="Times New Roman"/>
          <w:sz w:val="12"/>
          <w:szCs w:val="12"/>
        </w:rPr>
        <w:t>, утвержденного постановлением администрации муниципального района Сергиевский Самарской области от 23.12.2019 № 1740.</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bCs/>
          <w:sz w:val="12"/>
          <w:szCs w:val="12"/>
        </w:rPr>
      </w:pPr>
      <w:r w:rsidRPr="00543D74">
        <w:rPr>
          <w:rFonts w:ascii="Times New Roman" w:eastAsia="Calibri" w:hAnsi="Times New Roman" w:cs="Times New Roman"/>
          <w:sz w:val="12"/>
          <w:szCs w:val="12"/>
        </w:rPr>
        <w:t>Контроль за целевым и эффективным использованием бюджетных средств осуществляет Управление финансами и Контрольное управление администрации муниципального района Сергиевский.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Ответственный исполнитель муниципальной программы несет ответственность за организацию и исполнение соответствующих мероприятий муниципальной программы, рациональное и целевое использование выделяемых бюджетных средств.</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Организационную схему управления Программой осуществляет отдел экологии, природных ресурсов и земельного контроля Контрольного управления администрации муниципального района Сергиевский.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Система управления реализацией мероприятий Программы должна гарантировать достижение поставленных целей и эффективность проведения каждого из мероприятий.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В задачи заказчика Программы входят:</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осуществление функций по технической координации разработки и реализации мероприятий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согласование конкурсной и проектной документации отраслевых мероприятий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Реализация Программы осуществляется при активном участии структурных подразделений администрации муниципального района Сергиевский. Исполнителями Программы являются администрация муниципального района Сергиевский, соисполнителем - МКУ «Управление заказчика-застройщика, архитектуры и градостроительства   муниципального района Сергиевский».</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Неотъемлемой составляющей механизма реализации муниципальной программы является использование на всех стадиях мониторинга реализации 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bCs/>
          <w:sz w:val="12"/>
          <w:szCs w:val="12"/>
          <w:lang w:val="x-none"/>
        </w:rPr>
      </w:pPr>
      <w:r w:rsidRPr="00543D74">
        <w:rPr>
          <w:rFonts w:ascii="Times New Roman" w:eastAsia="Calibri" w:hAnsi="Times New Roman" w:cs="Times New Roman"/>
          <w:b/>
          <w:bCs/>
          <w:sz w:val="12"/>
          <w:szCs w:val="12"/>
          <w:lang w:val="x-none"/>
        </w:rPr>
        <w:t xml:space="preserve">РАЗДЕЛ </w:t>
      </w:r>
      <w:r w:rsidRPr="00543D74">
        <w:rPr>
          <w:rFonts w:ascii="Times New Roman" w:eastAsia="Calibri" w:hAnsi="Times New Roman" w:cs="Times New Roman"/>
          <w:b/>
          <w:bCs/>
          <w:sz w:val="12"/>
          <w:szCs w:val="12"/>
          <w:lang w:val="en-US"/>
        </w:rPr>
        <w:t>VIII</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bCs/>
          <w:sz w:val="12"/>
          <w:szCs w:val="12"/>
          <w:lang w:val="x-none"/>
        </w:rPr>
      </w:pPr>
      <w:r w:rsidRPr="00543D74">
        <w:rPr>
          <w:rFonts w:ascii="Times New Roman" w:eastAsia="Calibri" w:hAnsi="Times New Roman" w:cs="Times New Roman"/>
          <w:b/>
          <w:bCs/>
          <w:sz w:val="12"/>
          <w:szCs w:val="12"/>
          <w:lang w:val="x-none"/>
        </w:rPr>
        <w:t>Методика комплексной оценки эффективности</w:t>
      </w:r>
      <w:r w:rsidR="00543D74">
        <w:rPr>
          <w:rFonts w:ascii="Times New Roman" w:eastAsia="Calibri" w:hAnsi="Times New Roman" w:cs="Times New Roman"/>
          <w:b/>
          <w:bCs/>
          <w:sz w:val="12"/>
          <w:szCs w:val="12"/>
        </w:rPr>
        <w:t xml:space="preserve"> </w:t>
      </w:r>
      <w:r w:rsidRPr="00543D74">
        <w:rPr>
          <w:rFonts w:ascii="Times New Roman" w:eastAsia="Calibri" w:hAnsi="Times New Roman" w:cs="Times New Roman"/>
          <w:b/>
          <w:bCs/>
          <w:sz w:val="12"/>
          <w:szCs w:val="12"/>
          <w:lang w:val="x-none"/>
        </w:rPr>
        <w:t>реализации муниципальной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 xml:space="preserve">Комплексная оценка эффективности реализации </w:t>
      </w:r>
      <w:r w:rsidR="00543D74" w:rsidRPr="00543D74">
        <w:rPr>
          <w:rFonts w:ascii="Times New Roman" w:eastAsia="Calibri" w:hAnsi="Times New Roman" w:cs="Times New Roman"/>
          <w:sz w:val="12"/>
          <w:szCs w:val="12"/>
        </w:rPr>
        <w:t>муниципальной программы</w:t>
      </w:r>
      <w:r w:rsidRPr="00543D74">
        <w:rPr>
          <w:rFonts w:ascii="Times New Roman" w:eastAsia="Calibri" w:hAnsi="Times New Roman" w:cs="Times New Roman"/>
          <w:sz w:val="12"/>
          <w:szCs w:val="12"/>
        </w:rPr>
        <w:t xml:space="preserve"> администрации муниципального района Сергиевский «Экологическая программа территории муниципального района Сергиевский на 2024-2026 годы» (далее - 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Ответственный исполнитель предоставляет отчёт о ходе </w:t>
      </w:r>
      <w:r w:rsidR="00543D74" w:rsidRPr="00543D74">
        <w:rPr>
          <w:rFonts w:ascii="Times New Roman" w:eastAsia="Calibri" w:hAnsi="Times New Roman" w:cs="Times New Roman"/>
          <w:sz w:val="12"/>
          <w:szCs w:val="12"/>
        </w:rPr>
        <w:t>реализации и</w:t>
      </w:r>
      <w:r w:rsidRPr="00543D74">
        <w:rPr>
          <w:rFonts w:ascii="Times New Roman" w:eastAsia="Calibri" w:hAnsi="Times New Roman" w:cs="Times New Roman"/>
          <w:sz w:val="12"/>
          <w:szCs w:val="12"/>
        </w:rPr>
        <w:t xml:space="preserve"> оценки эффективности Программы в соответствии с Постановлением администрации муниципального района Сергиевский №1740 от 23.12.2019 г.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w:t>
      </w:r>
    </w:p>
    <w:p w:rsidR="00A97035" w:rsidRPr="00543D74" w:rsidRDefault="00543D74" w:rsidP="00543D7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97035" w:rsidRPr="00543D74">
        <w:rPr>
          <w:rFonts w:ascii="Times New Roman" w:eastAsia="Calibri" w:hAnsi="Times New Roman" w:cs="Times New Roman"/>
          <w:sz w:val="12"/>
          <w:szCs w:val="12"/>
        </w:rPr>
        <w:t>Оценка степени выполнения мероприятий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A97035" w:rsidRPr="00543D74" w:rsidRDefault="00543D74" w:rsidP="00543D7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97035" w:rsidRPr="00543D74">
        <w:rPr>
          <w:rFonts w:ascii="Times New Roman" w:eastAsia="Calibri" w:hAnsi="Times New Roman" w:cs="Times New Roman"/>
          <w:sz w:val="12"/>
          <w:szCs w:val="12"/>
        </w:rPr>
        <w:t>Оценка эффективности реализации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Показатель эффективности реализации Программы (R) за отчетный период рассчитывается по формуле:</w:t>
      </w:r>
    </w:p>
    <w:p w:rsidR="00A97035" w:rsidRPr="00543D74" w:rsidRDefault="00A97035" w:rsidP="00543D74">
      <w:pPr>
        <w:tabs>
          <w:tab w:val="left" w:pos="284"/>
        </w:tabs>
        <w:spacing w:after="0" w:line="240" w:lineRule="auto"/>
        <w:ind w:firstLine="284"/>
        <w:jc w:val="center"/>
        <w:rPr>
          <w:rFonts w:ascii="Times New Roman" w:eastAsia="Calibri" w:hAnsi="Times New Roman" w:cs="Times New Roman"/>
          <w:sz w:val="12"/>
          <w:szCs w:val="12"/>
        </w:rPr>
      </w:pPr>
      <w:r w:rsidRPr="00543D74">
        <w:rPr>
          <w:rFonts w:ascii="Times New Roman" w:eastAsia="Calibri" w:hAnsi="Times New Roman" w:cs="Times New Roman"/>
          <w:sz w:val="12"/>
          <w:szCs w:val="12"/>
        </w:rPr>
        <w:lastRenderedPageBreak/>
        <w:fldChar w:fldCharType="begin"/>
      </w:r>
      <w:r w:rsidRPr="00543D74">
        <w:rPr>
          <w:rFonts w:ascii="Times New Roman" w:eastAsia="Calibri" w:hAnsi="Times New Roman" w:cs="Times New Roman"/>
          <w:sz w:val="12"/>
          <w:szCs w:val="12"/>
        </w:rPr>
        <w:instrText xml:space="preserve"> INCLUDEPICTURE "http://docs.cntd.ru/picture/get?id=P00BD0000&amp;doc_id=543754632&amp;size=small" \* MERGEFORMATINET </w:instrText>
      </w:r>
      <w:r w:rsidRPr="00543D74">
        <w:rPr>
          <w:rFonts w:ascii="Times New Roman" w:eastAsia="Calibri" w:hAnsi="Times New Roman" w:cs="Times New Roman"/>
          <w:sz w:val="12"/>
          <w:szCs w:val="12"/>
        </w:rPr>
        <w:fldChar w:fldCharType="separate"/>
      </w:r>
      <w:r w:rsidRPr="00543D74">
        <w:rPr>
          <w:rFonts w:ascii="Times New Roman" w:eastAsia="Calibri" w:hAnsi="Times New Roman" w:cs="Times New Roman"/>
          <w:sz w:val="12"/>
          <w:szCs w:val="12"/>
        </w:rPr>
        <w:fldChar w:fldCharType="begin"/>
      </w:r>
      <w:r w:rsidRPr="00543D74">
        <w:rPr>
          <w:rFonts w:ascii="Times New Roman" w:eastAsia="Calibri" w:hAnsi="Times New Roman" w:cs="Times New Roman"/>
          <w:sz w:val="12"/>
          <w:szCs w:val="12"/>
        </w:rPr>
        <w:instrText xml:space="preserve"> INCLUDEPICTURE  "http://docs.cntd.ru/picture/get?id=P00BD0000&amp;doc_id=543754632&amp;size=small" \* MERGEFORMATINET </w:instrText>
      </w:r>
      <w:r w:rsidRPr="00543D74">
        <w:rPr>
          <w:rFonts w:ascii="Times New Roman" w:eastAsia="Calibri" w:hAnsi="Times New Roman" w:cs="Times New Roman"/>
          <w:sz w:val="12"/>
          <w:szCs w:val="12"/>
        </w:rPr>
        <w:fldChar w:fldCharType="separate"/>
      </w:r>
      <w:r w:rsidR="004B2153">
        <w:rPr>
          <w:rFonts w:ascii="Times New Roman" w:eastAsia="Calibri" w:hAnsi="Times New Roman" w:cs="Times New Roman"/>
          <w:sz w:val="12"/>
          <w:szCs w:val="12"/>
        </w:rPr>
        <w:fldChar w:fldCharType="begin"/>
      </w:r>
      <w:r w:rsidR="004B2153">
        <w:rPr>
          <w:rFonts w:ascii="Times New Roman" w:eastAsia="Calibri" w:hAnsi="Times New Roman" w:cs="Times New Roman"/>
          <w:sz w:val="12"/>
          <w:szCs w:val="12"/>
        </w:rPr>
        <w:instrText xml:space="preserve"> INCLUDEPICTURE  "http://docs.cntd.ru/picture/get?id=P00BD0000&amp;doc_id=543754632&amp;size=small" \* MERGEFORMATINET </w:instrText>
      </w:r>
      <w:r w:rsidR="004B2153">
        <w:rPr>
          <w:rFonts w:ascii="Times New Roman" w:eastAsia="Calibri" w:hAnsi="Times New Roman" w:cs="Times New Roman"/>
          <w:sz w:val="12"/>
          <w:szCs w:val="12"/>
        </w:rPr>
        <w:fldChar w:fldCharType="separate"/>
      </w:r>
      <w:r w:rsidR="00ED7365">
        <w:rPr>
          <w:rFonts w:ascii="Times New Roman" w:eastAsia="Calibri" w:hAnsi="Times New Roman" w:cs="Times New Roman"/>
          <w:sz w:val="12"/>
          <w:szCs w:val="12"/>
        </w:rPr>
        <w:fldChar w:fldCharType="begin"/>
      </w:r>
      <w:r w:rsidR="00ED7365">
        <w:rPr>
          <w:rFonts w:ascii="Times New Roman" w:eastAsia="Calibri" w:hAnsi="Times New Roman" w:cs="Times New Roman"/>
          <w:sz w:val="12"/>
          <w:szCs w:val="12"/>
        </w:rPr>
        <w:instrText xml:space="preserve"> INCLUDEPICTURE  "http://docs.cntd.ru/picture/get?id=P00BD0000&amp;doc_id=543754632&amp;size=small" \* MERGEFORMATINET </w:instrText>
      </w:r>
      <w:r w:rsidR="00ED7365">
        <w:rPr>
          <w:rFonts w:ascii="Times New Roman" w:eastAsia="Calibri" w:hAnsi="Times New Roman" w:cs="Times New Roman"/>
          <w:sz w:val="12"/>
          <w:szCs w:val="12"/>
        </w:rPr>
        <w:fldChar w:fldCharType="separate"/>
      </w:r>
      <w:r w:rsidR="00070B2F">
        <w:rPr>
          <w:rFonts w:ascii="Times New Roman" w:eastAsia="Calibri" w:hAnsi="Times New Roman" w:cs="Times New Roman"/>
          <w:sz w:val="12"/>
          <w:szCs w:val="12"/>
        </w:rPr>
        <w:fldChar w:fldCharType="begin"/>
      </w:r>
      <w:r w:rsidR="00070B2F">
        <w:rPr>
          <w:rFonts w:ascii="Times New Roman" w:eastAsia="Calibri" w:hAnsi="Times New Roman" w:cs="Times New Roman"/>
          <w:sz w:val="12"/>
          <w:szCs w:val="12"/>
        </w:rPr>
        <w:instrText xml:space="preserve"> INCLUDEPICTURE  "http://docs.cntd.ru/picture/get?id=P00BD0000&amp;doc_id=543754632&amp;size=small" \* MERGEFORMATINET </w:instrText>
      </w:r>
      <w:r w:rsidR="00070B2F">
        <w:rPr>
          <w:rFonts w:ascii="Times New Roman" w:eastAsia="Calibri" w:hAnsi="Times New Roman" w:cs="Times New Roman"/>
          <w:sz w:val="12"/>
          <w:szCs w:val="12"/>
        </w:rPr>
        <w:fldChar w:fldCharType="separate"/>
      </w:r>
      <w:r w:rsidR="009B7B27">
        <w:rPr>
          <w:rFonts w:ascii="Times New Roman" w:eastAsia="Calibri" w:hAnsi="Times New Roman" w:cs="Times New Roman"/>
          <w:sz w:val="12"/>
          <w:szCs w:val="12"/>
        </w:rPr>
        <w:fldChar w:fldCharType="begin"/>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instrText>INCLUDEPICTURE  "http://docs.cntd.ru/picture/get?id=P00BD0000&amp;doc_id=543754632&amp;size=small" \* MERGEFORMATINET</w:instrText>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fldChar w:fldCharType="separate"/>
      </w:r>
      <w:r w:rsidR="00D07C09">
        <w:rPr>
          <w:rFonts w:ascii="Times New Roman" w:eastAsia="Calibri" w:hAnsi="Times New Roman" w:cs="Times New Roman"/>
          <w:sz w:val="12"/>
          <w:szCs w:val="12"/>
        </w:rPr>
        <w:pict>
          <v:shape id="_x0000_i1028" type="#_x0000_t75" alt="Об утверждении муниципальной программы городского округа Самара " style="width:105.2pt;height:56.35pt">
            <v:imagedata r:id="rId9" r:href="rId17"/>
          </v:shape>
        </w:pict>
      </w:r>
      <w:r w:rsidR="009B7B27">
        <w:rPr>
          <w:rFonts w:ascii="Times New Roman" w:eastAsia="Calibri" w:hAnsi="Times New Roman" w:cs="Times New Roman"/>
          <w:sz w:val="12"/>
          <w:szCs w:val="12"/>
        </w:rPr>
        <w:fldChar w:fldCharType="end"/>
      </w:r>
      <w:r w:rsidR="00070B2F">
        <w:rPr>
          <w:rFonts w:ascii="Times New Roman" w:eastAsia="Calibri" w:hAnsi="Times New Roman" w:cs="Times New Roman"/>
          <w:sz w:val="12"/>
          <w:szCs w:val="12"/>
        </w:rPr>
        <w:fldChar w:fldCharType="end"/>
      </w:r>
      <w:r w:rsidR="00ED7365">
        <w:rPr>
          <w:rFonts w:ascii="Times New Roman" w:eastAsia="Calibri" w:hAnsi="Times New Roman" w:cs="Times New Roman"/>
          <w:sz w:val="12"/>
          <w:szCs w:val="12"/>
        </w:rPr>
        <w:fldChar w:fldCharType="end"/>
      </w:r>
      <w:r w:rsidR="004B2153">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fldChar w:fldCharType="end"/>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где:</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N - количество показателей (индикаторов) Программы;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fldChar w:fldCharType="begin"/>
      </w:r>
      <w:r w:rsidRPr="00543D74">
        <w:rPr>
          <w:rFonts w:ascii="Times New Roman" w:eastAsia="Calibri" w:hAnsi="Times New Roman" w:cs="Times New Roman"/>
          <w:sz w:val="12"/>
          <w:szCs w:val="12"/>
        </w:rPr>
        <w:instrText xml:space="preserve"> INCLUDEPICTURE "http://docs.cntd.ru/picture/get?id=P00C00000&amp;doc_id=543754632&amp;size=small" \* MERGEFORMATINET </w:instrText>
      </w:r>
      <w:r w:rsidRPr="00543D74">
        <w:rPr>
          <w:rFonts w:ascii="Times New Roman" w:eastAsia="Calibri" w:hAnsi="Times New Roman" w:cs="Times New Roman"/>
          <w:sz w:val="12"/>
          <w:szCs w:val="12"/>
        </w:rPr>
        <w:fldChar w:fldCharType="separate"/>
      </w:r>
      <w:r w:rsidRPr="00543D74">
        <w:rPr>
          <w:rFonts w:ascii="Times New Roman" w:eastAsia="Calibri" w:hAnsi="Times New Roman" w:cs="Times New Roman"/>
          <w:sz w:val="12"/>
          <w:szCs w:val="12"/>
        </w:rPr>
        <w:fldChar w:fldCharType="begin"/>
      </w:r>
      <w:r w:rsidRPr="00543D74">
        <w:rPr>
          <w:rFonts w:ascii="Times New Roman" w:eastAsia="Calibri" w:hAnsi="Times New Roman" w:cs="Times New Roman"/>
          <w:sz w:val="12"/>
          <w:szCs w:val="12"/>
        </w:rPr>
        <w:instrText xml:space="preserve"> INCLUDEPICTURE  "http://docs.cntd.ru/picture/get?id=P00C00000&amp;doc_id=543754632&amp;size=small" \* MERGEFORMATINET </w:instrText>
      </w:r>
      <w:r w:rsidRPr="00543D74">
        <w:rPr>
          <w:rFonts w:ascii="Times New Roman" w:eastAsia="Calibri" w:hAnsi="Times New Roman" w:cs="Times New Roman"/>
          <w:sz w:val="12"/>
          <w:szCs w:val="12"/>
        </w:rPr>
        <w:fldChar w:fldCharType="separate"/>
      </w:r>
      <w:r w:rsidR="004B2153">
        <w:rPr>
          <w:rFonts w:ascii="Times New Roman" w:eastAsia="Calibri" w:hAnsi="Times New Roman" w:cs="Times New Roman"/>
          <w:sz w:val="12"/>
          <w:szCs w:val="12"/>
        </w:rPr>
        <w:fldChar w:fldCharType="begin"/>
      </w:r>
      <w:r w:rsidR="004B2153">
        <w:rPr>
          <w:rFonts w:ascii="Times New Roman" w:eastAsia="Calibri" w:hAnsi="Times New Roman" w:cs="Times New Roman"/>
          <w:sz w:val="12"/>
          <w:szCs w:val="12"/>
        </w:rPr>
        <w:instrText xml:space="preserve"> INCLUDEPICTURE  "http://docs.cntd.ru/picture/get?id=P00C00000&amp;doc_id=543754632&amp;size=small" \* MERGEFORMATINET </w:instrText>
      </w:r>
      <w:r w:rsidR="004B2153">
        <w:rPr>
          <w:rFonts w:ascii="Times New Roman" w:eastAsia="Calibri" w:hAnsi="Times New Roman" w:cs="Times New Roman"/>
          <w:sz w:val="12"/>
          <w:szCs w:val="12"/>
        </w:rPr>
        <w:fldChar w:fldCharType="separate"/>
      </w:r>
      <w:r w:rsidR="00ED7365">
        <w:rPr>
          <w:rFonts w:ascii="Times New Roman" w:eastAsia="Calibri" w:hAnsi="Times New Roman" w:cs="Times New Roman"/>
          <w:sz w:val="12"/>
          <w:szCs w:val="12"/>
        </w:rPr>
        <w:fldChar w:fldCharType="begin"/>
      </w:r>
      <w:r w:rsidR="00ED7365">
        <w:rPr>
          <w:rFonts w:ascii="Times New Roman" w:eastAsia="Calibri" w:hAnsi="Times New Roman" w:cs="Times New Roman"/>
          <w:sz w:val="12"/>
          <w:szCs w:val="12"/>
        </w:rPr>
        <w:instrText xml:space="preserve"> INCLUDEPICTURE  "http://docs.cntd.ru/picture/get?id=P00C00000&amp;doc_id=543754632&amp;size=small" \* MERGEFORMATINET </w:instrText>
      </w:r>
      <w:r w:rsidR="00ED7365">
        <w:rPr>
          <w:rFonts w:ascii="Times New Roman" w:eastAsia="Calibri" w:hAnsi="Times New Roman" w:cs="Times New Roman"/>
          <w:sz w:val="12"/>
          <w:szCs w:val="12"/>
        </w:rPr>
        <w:fldChar w:fldCharType="separate"/>
      </w:r>
      <w:r w:rsidR="00070B2F">
        <w:rPr>
          <w:rFonts w:ascii="Times New Roman" w:eastAsia="Calibri" w:hAnsi="Times New Roman" w:cs="Times New Roman"/>
          <w:sz w:val="12"/>
          <w:szCs w:val="12"/>
        </w:rPr>
        <w:fldChar w:fldCharType="begin"/>
      </w:r>
      <w:r w:rsidR="00070B2F">
        <w:rPr>
          <w:rFonts w:ascii="Times New Roman" w:eastAsia="Calibri" w:hAnsi="Times New Roman" w:cs="Times New Roman"/>
          <w:sz w:val="12"/>
          <w:szCs w:val="12"/>
        </w:rPr>
        <w:instrText xml:space="preserve"> INCLUDEPICTURE  "http://docs.cntd.ru/picture/get?id=P00C00000&amp;doc_id=543754632&amp;size=small" \* MERGEFORMATINET </w:instrText>
      </w:r>
      <w:r w:rsidR="00070B2F">
        <w:rPr>
          <w:rFonts w:ascii="Times New Roman" w:eastAsia="Calibri" w:hAnsi="Times New Roman" w:cs="Times New Roman"/>
          <w:sz w:val="12"/>
          <w:szCs w:val="12"/>
        </w:rPr>
        <w:fldChar w:fldCharType="separate"/>
      </w:r>
      <w:r w:rsidR="009B7B27">
        <w:rPr>
          <w:rFonts w:ascii="Times New Roman" w:eastAsia="Calibri" w:hAnsi="Times New Roman" w:cs="Times New Roman"/>
          <w:sz w:val="12"/>
          <w:szCs w:val="12"/>
        </w:rPr>
        <w:fldChar w:fldCharType="begin"/>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instrText>INCLUDEPICTURE  "http://docs.cntd.ru/picture/get?id=P00C00000&amp;doc_id=543754632&amp;size=small" \* MERGEFORMATINET</w:instrText>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fldChar w:fldCharType="separate"/>
      </w:r>
      <w:r w:rsidR="00D07C09">
        <w:rPr>
          <w:rFonts w:ascii="Times New Roman" w:eastAsia="Calibri" w:hAnsi="Times New Roman" w:cs="Times New Roman"/>
          <w:sz w:val="12"/>
          <w:szCs w:val="12"/>
        </w:rPr>
        <w:pict>
          <v:shape id="_x0000_i1029" type="#_x0000_t75" alt="Об утверждении муниципальной программы городского округа Самара " style="width:21.3pt;height:12.5pt">
            <v:imagedata r:id="rId11" r:href="rId18"/>
          </v:shape>
        </w:pict>
      </w:r>
      <w:r w:rsidR="009B7B27">
        <w:rPr>
          <w:rFonts w:ascii="Times New Roman" w:eastAsia="Calibri" w:hAnsi="Times New Roman" w:cs="Times New Roman"/>
          <w:sz w:val="12"/>
          <w:szCs w:val="12"/>
        </w:rPr>
        <w:fldChar w:fldCharType="end"/>
      </w:r>
      <w:r w:rsidR="00070B2F">
        <w:rPr>
          <w:rFonts w:ascii="Times New Roman" w:eastAsia="Calibri" w:hAnsi="Times New Roman" w:cs="Times New Roman"/>
          <w:sz w:val="12"/>
          <w:szCs w:val="12"/>
        </w:rPr>
        <w:fldChar w:fldCharType="end"/>
      </w:r>
      <w:r w:rsidR="00ED7365">
        <w:rPr>
          <w:rFonts w:ascii="Times New Roman" w:eastAsia="Calibri" w:hAnsi="Times New Roman" w:cs="Times New Roman"/>
          <w:sz w:val="12"/>
          <w:szCs w:val="12"/>
        </w:rPr>
        <w:fldChar w:fldCharType="end"/>
      </w:r>
      <w:r w:rsidR="004B2153">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t> - плановое значение n-го показателя (индикатора);</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fldChar w:fldCharType="begin"/>
      </w:r>
      <w:r w:rsidRPr="00543D74">
        <w:rPr>
          <w:rFonts w:ascii="Times New Roman" w:eastAsia="Calibri" w:hAnsi="Times New Roman" w:cs="Times New Roman"/>
          <w:sz w:val="12"/>
          <w:szCs w:val="12"/>
        </w:rPr>
        <w:instrText xml:space="preserve"> INCLUDEPICTURE "http://docs.cntd.ru/picture/get?id=P00C10000&amp;doc_id=543754632&amp;size=small" \* MERGEFORMATINET </w:instrText>
      </w:r>
      <w:r w:rsidRPr="00543D74">
        <w:rPr>
          <w:rFonts w:ascii="Times New Roman" w:eastAsia="Calibri" w:hAnsi="Times New Roman" w:cs="Times New Roman"/>
          <w:sz w:val="12"/>
          <w:szCs w:val="12"/>
        </w:rPr>
        <w:fldChar w:fldCharType="separate"/>
      </w:r>
      <w:r w:rsidRPr="00543D74">
        <w:rPr>
          <w:rFonts w:ascii="Times New Roman" w:eastAsia="Calibri" w:hAnsi="Times New Roman" w:cs="Times New Roman"/>
          <w:sz w:val="12"/>
          <w:szCs w:val="12"/>
        </w:rPr>
        <w:fldChar w:fldCharType="begin"/>
      </w:r>
      <w:r w:rsidRPr="00543D74">
        <w:rPr>
          <w:rFonts w:ascii="Times New Roman" w:eastAsia="Calibri" w:hAnsi="Times New Roman" w:cs="Times New Roman"/>
          <w:sz w:val="12"/>
          <w:szCs w:val="12"/>
        </w:rPr>
        <w:instrText xml:space="preserve"> INCLUDEPICTURE  "http://docs.cntd.ru/picture/get?id=P00C10000&amp;doc_id=543754632&amp;size=small" \* MERGEFORMATINET </w:instrText>
      </w:r>
      <w:r w:rsidRPr="00543D74">
        <w:rPr>
          <w:rFonts w:ascii="Times New Roman" w:eastAsia="Calibri" w:hAnsi="Times New Roman" w:cs="Times New Roman"/>
          <w:sz w:val="12"/>
          <w:szCs w:val="12"/>
        </w:rPr>
        <w:fldChar w:fldCharType="separate"/>
      </w:r>
      <w:r w:rsidR="004B2153">
        <w:rPr>
          <w:rFonts w:ascii="Times New Roman" w:eastAsia="Calibri" w:hAnsi="Times New Roman" w:cs="Times New Roman"/>
          <w:sz w:val="12"/>
          <w:szCs w:val="12"/>
        </w:rPr>
        <w:fldChar w:fldCharType="begin"/>
      </w:r>
      <w:r w:rsidR="004B2153">
        <w:rPr>
          <w:rFonts w:ascii="Times New Roman" w:eastAsia="Calibri" w:hAnsi="Times New Roman" w:cs="Times New Roman"/>
          <w:sz w:val="12"/>
          <w:szCs w:val="12"/>
        </w:rPr>
        <w:instrText xml:space="preserve"> INCLUDEPICTURE  "http://docs.cntd.ru/picture/get?id=P00C10000&amp;doc_id=543754632&amp;size=small" \* MERGEFORMATINET </w:instrText>
      </w:r>
      <w:r w:rsidR="004B2153">
        <w:rPr>
          <w:rFonts w:ascii="Times New Roman" w:eastAsia="Calibri" w:hAnsi="Times New Roman" w:cs="Times New Roman"/>
          <w:sz w:val="12"/>
          <w:szCs w:val="12"/>
        </w:rPr>
        <w:fldChar w:fldCharType="separate"/>
      </w:r>
      <w:r w:rsidR="00ED7365">
        <w:rPr>
          <w:rFonts w:ascii="Times New Roman" w:eastAsia="Calibri" w:hAnsi="Times New Roman" w:cs="Times New Roman"/>
          <w:sz w:val="12"/>
          <w:szCs w:val="12"/>
        </w:rPr>
        <w:fldChar w:fldCharType="begin"/>
      </w:r>
      <w:r w:rsidR="00ED7365">
        <w:rPr>
          <w:rFonts w:ascii="Times New Roman" w:eastAsia="Calibri" w:hAnsi="Times New Roman" w:cs="Times New Roman"/>
          <w:sz w:val="12"/>
          <w:szCs w:val="12"/>
        </w:rPr>
        <w:instrText xml:space="preserve"> INCLUDEPICTURE  "http://docs.cntd.ru/picture/get?id=P00C10000&amp;doc_id=543754632&amp;size=small" \* MERGEFORMATINET </w:instrText>
      </w:r>
      <w:r w:rsidR="00ED7365">
        <w:rPr>
          <w:rFonts w:ascii="Times New Roman" w:eastAsia="Calibri" w:hAnsi="Times New Roman" w:cs="Times New Roman"/>
          <w:sz w:val="12"/>
          <w:szCs w:val="12"/>
        </w:rPr>
        <w:fldChar w:fldCharType="separate"/>
      </w:r>
      <w:r w:rsidR="00070B2F">
        <w:rPr>
          <w:rFonts w:ascii="Times New Roman" w:eastAsia="Calibri" w:hAnsi="Times New Roman" w:cs="Times New Roman"/>
          <w:sz w:val="12"/>
          <w:szCs w:val="12"/>
        </w:rPr>
        <w:fldChar w:fldCharType="begin"/>
      </w:r>
      <w:r w:rsidR="00070B2F">
        <w:rPr>
          <w:rFonts w:ascii="Times New Roman" w:eastAsia="Calibri" w:hAnsi="Times New Roman" w:cs="Times New Roman"/>
          <w:sz w:val="12"/>
          <w:szCs w:val="12"/>
        </w:rPr>
        <w:instrText xml:space="preserve"> INCLUDEPICTURE  "http://docs.cntd.ru/picture/get?id=P00C10000&amp;doc_id=543754632&amp;size=small" \* MERGEFORMATINET </w:instrText>
      </w:r>
      <w:r w:rsidR="00070B2F">
        <w:rPr>
          <w:rFonts w:ascii="Times New Roman" w:eastAsia="Calibri" w:hAnsi="Times New Roman" w:cs="Times New Roman"/>
          <w:sz w:val="12"/>
          <w:szCs w:val="12"/>
        </w:rPr>
        <w:fldChar w:fldCharType="separate"/>
      </w:r>
      <w:r w:rsidR="009B7B27">
        <w:rPr>
          <w:rFonts w:ascii="Times New Roman" w:eastAsia="Calibri" w:hAnsi="Times New Roman" w:cs="Times New Roman"/>
          <w:sz w:val="12"/>
          <w:szCs w:val="12"/>
        </w:rPr>
        <w:fldChar w:fldCharType="begin"/>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instrText>INCLUDEPICTURE  "http://docs.cntd.ru/picture/get?id=P00C10000&amp;doc_id=543754632&amp;size=small" \* MERGEFORMATINET</w:instrText>
      </w:r>
      <w:r w:rsidR="009B7B27">
        <w:rPr>
          <w:rFonts w:ascii="Times New Roman" w:eastAsia="Calibri" w:hAnsi="Times New Roman" w:cs="Times New Roman"/>
          <w:sz w:val="12"/>
          <w:szCs w:val="12"/>
        </w:rPr>
        <w:instrText xml:space="preserve"> </w:instrText>
      </w:r>
      <w:r w:rsidR="009B7B27">
        <w:rPr>
          <w:rFonts w:ascii="Times New Roman" w:eastAsia="Calibri" w:hAnsi="Times New Roman" w:cs="Times New Roman"/>
          <w:sz w:val="12"/>
          <w:szCs w:val="12"/>
        </w:rPr>
        <w:fldChar w:fldCharType="separate"/>
      </w:r>
      <w:r w:rsidR="00D07C09">
        <w:rPr>
          <w:rFonts w:ascii="Times New Roman" w:eastAsia="Calibri" w:hAnsi="Times New Roman" w:cs="Times New Roman"/>
          <w:sz w:val="12"/>
          <w:szCs w:val="12"/>
        </w:rPr>
        <w:pict>
          <v:shape id="_x0000_i1030" type="#_x0000_t75" alt="Об утверждении муниципальной программы городского округа Самара " style="width:21.3pt;height:13.15pt">
            <v:imagedata r:id="rId13" r:href="rId19"/>
          </v:shape>
        </w:pict>
      </w:r>
      <w:r w:rsidR="009B7B27">
        <w:rPr>
          <w:rFonts w:ascii="Times New Roman" w:eastAsia="Calibri" w:hAnsi="Times New Roman" w:cs="Times New Roman"/>
          <w:sz w:val="12"/>
          <w:szCs w:val="12"/>
        </w:rPr>
        <w:fldChar w:fldCharType="end"/>
      </w:r>
      <w:r w:rsidR="00070B2F">
        <w:rPr>
          <w:rFonts w:ascii="Times New Roman" w:eastAsia="Calibri" w:hAnsi="Times New Roman" w:cs="Times New Roman"/>
          <w:sz w:val="12"/>
          <w:szCs w:val="12"/>
        </w:rPr>
        <w:fldChar w:fldCharType="end"/>
      </w:r>
      <w:r w:rsidR="00ED7365">
        <w:rPr>
          <w:rFonts w:ascii="Times New Roman" w:eastAsia="Calibri" w:hAnsi="Times New Roman" w:cs="Times New Roman"/>
          <w:sz w:val="12"/>
          <w:szCs w:val="12"/>
        </w:rPr>
        <w:fldChar w:fldCharType="end"/>
      </w:r>
      <w:r w:rsidR="004B2153">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fldChar w:fldCharType="end"/>
      </w:r>
      <w:r w:rsidRPr="00543D74">
        <w:rPr>
          <w:rFonts w:ascii="Times New Roman" w:eastAsia="Calibri" w:hAnsi="Times New Roman" w:cs="Times New Roman"/>
          <w:sz w:val="12"/>
          <w:szCs w:val="12"/>
        </w:rPr>
        <w:t> - значение n-го показателя (индикатора) на конец отчетного года;</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FПлан. - плановая сумма средств на финансирование Программы, предусмотренная на реализацию программных мероприятий в отчетном году;</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FФакт. - сумма фактически произведенных расходов на реализацию мероприятий Программы на конец отчетного года.</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b/>
          <w:sz w:val="12"/>
          <w:szCs w:val="12"/>
        </w:rPr>
        <w:t xml:space="preserve">РАЗДЕЛ </w:t>
      </w:r>
      <w:r w:rsidRPr="00543D74">
        <w:rPr>
          <w:rFonts w:ascii="Times New Roman" w:eastAsia="Calibri" w:hAnsi="Times New Roman" w:cs="Times New Roman"/>
          <w:b/>
          <w:sz w:val="12"/>
          <w:szCs w:val="12"/>
          <w:lang w:val="en-US"/>
        </w:rPr>
        <w:t>IX</w:t>
      </w:r>
    </w:p>
    <w:p w:rsidR="00A97035" w:rsidRPr="00543D74" w:rsidRDefault="00A97035" w:rsidP="00543D74">
      <w:pPr>
        <w:tabs>
          <w:tab w:val="left" w:pos="284"/>
        </w:tabs>
        <w:spacing w:after="0" w:line="240" w:lineRule="auto"/>
        <w:ind w:firstLine="284"/>
        <w:jc w:val="both"/>
        <w:rPr>
          <w:rFonts w:ascii="Times New Roman" w:eastAsia="Calibri" w:hAnsi="Times New Roman" w:cs="Times New Roman"/>
          <w:b/>
          <w:sz w:val="12"/>
          <w:szCs w:val="12"/>
        </w:rPr>
      </w:pPr>
      <w:r w:rsidRPr="00543D74">
        <w:rPr>
          <w:rFonts w:ascii="Times New Roman" w:eastAsia="Calibri" w:hAnsi="Times New Roman" w:cs="Times New Roman"/>
          <w:b/>
          <w:sz w:val="12"/>
          <w:szCs w:val="12"/>
        </w:rPr>
        <w:t>Методика расчёта целевых показателей (индикаторов) характеризующих   ход и итоги реализации муниципальной программы</w:t>
      </w:r>
    </w:p>
    <w:p w:rsidR="00A97035" w:rsidRPr="00A97035" w:rsidRDefault="00A97035" w:rsidP="00543D74">
      <w:pPr>
        <w:tabs>
          <w:tab w:val="left" w:pos="284"/>
        </w:tabs>
        <w:spacing w:after="0" w:line="240" w:lineRule="auto"/>
        <w:ind w:firstLine="284"/>
        <w:jc w:val="both"/>
        <w:rPr>
          <w:rFonts w:ascii="Times New Roman" w:eastAsia="Calibri" w:hAnsi="Times New Roman" w:cs="Times New Roman"/>
          <w:sz w:val="12"/>
          <w:szCs w:val="12"/>
        </w:rPr>
      </w:pPr>
      <w:r w:rsidRPr="00543D74">
        <w:rPr>
          <w:rFonts w:ascii="Times New Roman" w:eastAsia="Calibri" w:hAnsi="Times New Roman" w:cs="Times New Roman"/>
          <w:sz w:val="12"/>
          <w:szCs w:val="12"/>
        </w:rPr>
        <w:t>Методика расчёта целевых показателей (индикаторов) характеризующих ход и итоги реализации муниципальной программы представлены в таблице № 2</w:t>
      </w:r>
    </w:p>
    <w:p w:rsidR="00A97035" w:rsidRPr="00A97035" w:rsidRDefault="00A97035" w:rsidP="00543D74">
      <w:pPr>
        <w:tabs>
          <w:tab w:val="left" w:pos="284"/>
        </w:tabs>
        <w:spacing w:after="0" w:line="240" w:lineRule="auto"/>
        <w:jc w:val="right"/>
        <w:rPr>
          <w:rFonts w:ascii="Times New Roman" w:eastAsia="Calibri" w:hAnsi="Times New Roman" w:cs="Times New Roman"/>
          <w:sz w:val="12"/>
          <w:szCs w:val="12"/>
        </w:rPr>
      </w:pPr>
      <w:r w:rsidRPr="00A97035">
        <w:rPr>
          <w:rFonts w:ascii="Times New Roman" w:eastAsia="Calibri" w:hAnsi="Times New Roman" w:cs="Times New Roman"/>
          <w:sz w:val="12"/>
          <w:szCs w:val="12"/>
        </w:rPr>
        <w:t>Таблица №2</w:t>
      </w:r>
    </w:p>
    <w:tbl>
      <w:tblPr>
        <w:tblW w:w="5000" w:type="pct"/>
        <w:tblCellMar>
          <w:left w:w="0" w:type="dxa"/>
          <w:right w:w="0" w:type="dxa"/>
        </w:tblCellMar>
        <w:tblLook w:val="0000" w:firstRow="0" w:lastRow="0" w:firstColumn="0" w:lastColumn="0" w:noHBand="0" w:noVBand="0"/>
      </w:tblPr>
      <w:tblGrid>
        <w:gridCol w:w="261"/>
        <w:gridCol w:w="1775"/>
        <w:gridCol w:w="548"/>
        <w:gridCol w:w="1956"/>
        <w:gridCol w:w="1988"/>
        <w:gridCol w:w="995"/>
      </w:tblGrid>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 п/п</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Наименование показателя</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Единица </w:t>
            </w:r>
            <w:r w:rsidR="004463A8" w:rsidRPr="00A97035">
              <w:rPr>
                <w:rFonts w:ascii="Times New Roman" w:eastAsia="Calibri" w:hAnsi="Times New Roman" w:cs="Times New Roman"/>
                <w:sz w:val="12"/>
                <w:szCs w:val="12"/>
              </w:rPr>
              <w:t>измерения</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Методика расчёта показателя (индикатора)</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Источник информации для расчёта значения показателя (индикатора)</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Наименование результата</w:t>
            </w: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1</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отремонтированных колодцев, очищенных родников, обустроенных артезианских скважин</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 = Ко, где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 – Количество отремонтированных колодцев, очищенных родников, обустроенных артезианских скважин</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Значение целевого </w:t>
            </w:r>
            <w:r w:rsidR="00543D74" w:rsidRPr="00A97035">
              <w:rPr>
                <w:rFonts w:ascii="Times New Roman" w:eastAsia="Calibri" w:hAnsi="Times New Roman" w:cs="Times New Roman"/>
                <w:sz w:val="12"/>
                <w:szCs w:val="12"/>
              </w:rPr>
              <w:t>показателя определяется</w:t>
            </w:r>
            <w:r w:rsidRPr="00A97035">
              <w:rPr>
                <w:rFonts w:ascii="Times New Roman" w:eastAsia="Calibri" w:hAnsi="Times New Roman" w:cs="Times New Roman"/>
                <w:sz w:val="12"/>
                <w:szCs w:val="12"/>
              </w:rPr>
              <w:t xml:space="preserve"> включением объекта в муниципальную собственность </w:t>
            </w:r>
            <w:r w:rsidR="00543D74" w:rsidRPr="00A97035">
              <w:rPr>
                <w:rFonts w:ascii="Times New Roman" w:eastAsia="Calibri" w:hAnsi="Times New Roman" w:cs="Times New Roman"/>
                <w:sz w:val="12"/>
                <w:szCs w:val="12"/>
              </w:rPr>
              <w:t>(</w:t>
            </w:r>
            <w:r w:rsidRPr="00A97035">
              <w:rPr>
                <w:rFonts w:ascii="Times New Roman" w:eastAsia="Calibri" w:hAnsi="Times New Roman" w:cs="Times New Roman"/>
                <w:sz w:val="12"/>
                <w:szCs w:val="12"/>
              </w:rPr>
              <w:t>КУМИ, администрации поселений), актом выполненных работ</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Произведённый ремонт, очистка, обустройство</w:t>
            </w: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2</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деревьев, кустарников, высаженных в рамках восстановительного озеленения</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 = Дв, где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Дв </w:t>
            </w:r>
            <w:r w:rsidR="00543D74" w:rsidRPr="00A97035">
              <w:rPr>
                <w:rFonts w:ascii="Times New Roman" w:eastAsia="Calibri" w:hAnsi="Times New Roman" w:cs="Times New Roman"/>
                <w:sz w:val="12"/>
                <w:szCs w:val="12"/>
              </w:rPr>
              <w:t>– количество</w:t>
            </w:r>
            <w:r w:rsidRPr="00A97035">
              <w:rPr>
                <w:rFonts w:ascii="Times New Roman" w:eastAsia="Calibri" w:hAnsi="Times New Roman" w:cs="Times New Roman"/>
                <w:sz w:val="12"/>
                <w:szCs w:val="12"/>
              </w:rPr>
              <w:t xml:space="preserve"> деревьев, кустарников, высаженных в рамках восстановительного озеленения</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Акт выполненных работ по муниципальному контракту.</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Отчёт выполнения мероприятий администрациями поселений</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Проведение озеленения</w:t>
            </w:r>
          </w:p>
        </w:tc>
      </w:tr>
      <w:tr w:rsidR="00A97035" w:rsidRPr="00A97035" w:rsidTr="004463A8">
        <w:trPr>
          <w:trHeight w:val="20"/>
        </w:trPr>
        <w:tc>
          <w:tcPr>
            <w:tcW w:w="174" w:type="pct"/>
            <w:tcBorders>
              <w:top w:val="single" w:sz="4" w:space="0" w:color="auto"/>
              <w:left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3</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ликвидированных аварийных деревьев</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 = Дл, где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Дл </w:t>
            </w:r>
            <w:r w:rsidR="00543D74" w:rsidRPr="00A97035">
              <w:rPr>
                <w:rFonts w:ascii="Times New Roman" w:eastAsia="Calibri" w:hAnsi="Times New Roman" w:cs="Times New Roman"/>
                <w:sz w:val="12"/>
                <w:szCs w:val="12"/>
              </w:rPr>
              <w:t>– количество</w:t>
            </w:r>
            <w:r w:rsidRPr="00A97035">
              <w:rPr>
                <w:rFonts w:ascii="Times New Roman" w:eastAsia="Calibri" w:hAnsi="Times New Roman" w:cs="Times New Roman"/>
                <w:sz w:val="12"/>
                <w:szCs w:val="12"/>
              </w:rPr>
              <w:t xml:space="preserve"> ликвидированных аварийных деревьев</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Акт выполненных работМКУ «Управление заказчика –застройщика архитектуры и градостроительства» муниципального района Сергиевский</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Проведенная ликвидация аварийных деревьев</w:t>
            </w:r>
          </w:p>
        </w:tc>
      </w:tr>
      <w:tr w:rsidR="00A97035" w:rsidRPr="00A97035" w:rsidTr="004463A8">
        <w:trPr>
          <w:trHeight w:val="20"/>
        </w:trPr>
        <w:tc>
          <w:tcPr>
            <w:tcW w:w="174" w:type="pct"/>
            <w:tcBorders>
              <w:top w:val="single" w:sz="4" w:space="0" w:color="auto"/>
              <w:left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4</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Доля населения, охваченного мероприятиями по экологическому воспитанию, культуре и просвещению, к общему числу жителей муниципального района Сергиевский.</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4463A8"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object w:dxaOrig="1480" w:dyaOrig="620">
                <v:shape id="_x0000_i1031" type="#_x0000_t75" style="width:56.95pt;height:20.05pt" o:ole="">
                  <v:imagedata r:id="rId20" o:title=""/>
                </v:shape>
                <o:OLEObject Type="Embed" ProgID="Equation.3" ShapeID="_x0000_i1031" DrawAspect="Content" ObjectID="_1780137023" r:id="rId21"/>
              </w:objec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где К – коэффициент развития системы экологического воспитания, культуры и просвещения;</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Д – количество населения, охваченных мероприятиями по экологическому воспитанию, культуре и просвещению, Е – количество жителей муниципального района Сергиевский</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Отчёт выполнения мероприятий администрациями поселений по форме Приложение 1</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Охват населения экологическим воспитанием</w:t>
            </w: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5</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мероприятий, проведённых в Дни защиты от экологической опасности</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 = Км, где</w:t>
            </w:r>
          </w:p>
          <w:p w:rsidR="00A97035" w:rsidRPr="00A97035" w:rsidRDefault="00A97035" w:rsidP="004463A8">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Км</w:t>
            </w:r>
            <w:r w:rsidR="004463A8" w:rsidRPr="00A97035">
              <w:rPr>
                <w:rFonts w:ascii="Times New Roman" w:eastAsia="Calibri" w:hAnsi="Times New Roman" w:cs="Times New Roman"/>
                <w:sz w:val="12"/>
                <w:szCs w:val="12"/>
              </w:rPr>
              <w:t>– количество</w:t>
            </w:r>
            <w:r w:rsidRPr="00A97035">
              <w:rPr>
                <w:rFonts w:ascii="Times New Roman" w:eastAsia="Calibri" w:hAnsi="Times New Roman" w:cs="Times New Roman"/>
                <w:sz w:val="12"/>
                <w:szCs w:val="12"/>
              </w:rPr>
              <w:t xml:space="preserve"> мероприятий, проведённых в Дни защиты от экологической опасности</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Отчёты Глав городского и сельских поселений, предприятия организации района</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Проведённые мероприятия</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6</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публикаций в СМИ и сети интернет, материалов по экологическому воспитанию и просвещению</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 = Кп, где</w:t>
            </w:r>
          </w:p>
          <w:p w:rsidR="00A97035" w:rsidRPr="00A97035" w:rsidRDefault="00A97035" w:rsidP="004463A8">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Кп</w:t>
            </w:r>
            <w:r w:rsidR="004463A8" w:rsidRPr="00A97035">
              <w:rPr>
                <w:rFonts w:ascii="Times New Roman" w:eastAsia="Calibri" w:hAnsi="Times New Roman" w:cs="Times New Roman"/>
                <w:sz w:val="12"/>
                <w:szCs w:val="12"/>
              </w:rPr>
              <w:t>– количество</w:t>
            </w:r>
            <w:r w:rsidRPr="00A97035">
              <w:rPr>
                <w:rFonts w:ascii="Times New Roman" w:eastAsia="Calibri" w:hAnsi="Times New Roman" w:cs="Times New Roman"/>
                <w:sz w:val="12"/>
                <w:szCs w:val="12"/>
              </w:rPr>
              <w:t xml:space="preserve"> публикаций, материалов по экологическому воспитанию и просвещению</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Значение целевого </w:t>
            </w:r>
            <w:r w:rsidR="004463A8" w:rsidRPr="00A97035">
              <w:rPr>
                <w:rFonts w:ascii="Times New Roman" w:eastAsia="Calibri" w:hAnsi="Times New Roman" w:cs="Times New Roman"/>
                <w:sz w:val="12"/>
                <w:szCs w:val="12"/>
              </w:rPr>
              <w:t>показателя определяется</w:t>
            </w:r>
            <w:r w:rsidRPr="00A97035">
              <w:rPr>
                <w:rFonts w:ascii="Times New Roman" w:eastAsia="Calibri" w:hAnsi="Times New Roman" w:cs="Times New Roman"/>
                <w:sz w:val="12"/>
                <w:szCs w:val="12"/>
              </w:rPr>
              <w:t xml:space="preserve"> подсчетом публикаций в районных СМИ, официальном сайте администрации м.р. Сергиевский</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Опубликованные материалы</w:t>
            </w: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7</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отремонтированных, введённых в эксплуатацию   ГТС</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 = Кгтс, где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Кпгтс-  количество отремонтированных, введённых в эксплуатацию   ГТС во</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4463A8">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 xml:space="preserve">Значение целевого </w:t>
            </w:r>
            <w:r w:rsidR="004463A8" w:rsidRPr="00A97035">
              <w:rPr>
                <w:rFonts w:ascii="Times New Roman" w:eastAsia="Calibri" w:hAnsi="Times New Roman" w:cs="Times New Roman"/>
                <w:sz w:val="12"/>
                <w:szCs w:val="12"/>
              </w:rPr>
              <w:t>показателя определяется актом</w:t>
            </w:r>
            <w:r w:rsidRPr="00A97035">
              <w:rPr>
                <w:rFonts w:ascii="Times New Roman" w:eastAsia="Calibri" w:hAnsi="Times New Roman" w:cs="Times New Roman"/>
                <w:sz w:val="12"/>
                <w:szCs w:val="12"/>
              </w:rPr>
              <w:t xml:space="preserve"> выполненных работ (КС-2</w:t>
            </w:r>
            <w:r w:rsidR="004463A8" w:rsidRPr="00A97035">
              <w:rPr>
                <w:rFonts w:ascii="Times New Roman" w:eastAsia="Calibri" w:hAnsi="Times New Roman" w:cs="Times New Roman"/>
                <w:sz w:val="12"/>
                <w:szCs w:val="12"/>
              </w:rPr>
              <w:t>) МКУ</w:t>
            </w:r>
            <w:r w:rsidRPr="00A97035">
              <w:rPr>
                <w:rFonts w:ascii="Times New Roman" w:eastAsia="Calibri" w:hAnsi="Times New Roman" w:cs="Times New Roman"/>
                <w:sz w:val="12"/>
                <w:szCs w:val="12"/>
              </w:rPr>
              <w:t xml:space="preserve"> «Управление </w:t>
            </w:r>
            <w:r w:rsidRPr="00A97035">
              <w:rPr>
                <w:rFonts w:ascii="Times New Roman" w:eastAsia="Calibri" w:hAnsi="Times New Roman" w:cs="Times New Roman"/>
                <w:sz w:val="12"/>
                <w:szCs w:val="12"/>
              </w:rPr>
              <w:lastRenderedPageBreak/>
              <w:t xml:space="preserve">заказчика –застройщика </w:t>
            </w:r>
            <w:r w:rsidR="004463A8" w:rsidRPr="00A97035">
              <w:rPr>
                <w:rFonts w:ascii="Times New Roman" w:eastAsia="Calibri" w:hAnsi="Times New Roman" w:cs="Times New Roman"/>
                <w:sz w:val="12"/>
                <w:szCs w:val="12"/>
              </w:rPr>
              <w:t>архитектуры и</w:t>
            </w:r>
            <w:r w:rsidRPr="00A97035">
              <w:rPr>
                <w:rFonts w:ascii="Times New Roman" w:eastAsia="Calibri" w:hAnsi="Times New Roman" w:cs="Times New Roman"/>
                <w:sz w:val="12"/>
                <w:szCs w:val="12"/>
              </w:rPr>
              <w:t xml:space="preserve"> градостроительства» муниципального района Сергиевский, включением объекта в муниципальную собственность </w:t>
            </w:r>
            <w:r w:rsidR="004463A8" w:rsidRPr="00A97035">
              <w:rPr>
                <w:rFonts w:ascii="Times New Roman" w:eastAsia="Calibri" w:hAnsi="Times New Roman" w:cs="Times New Roman"/>
                <w:sz w:val="12"/>
                <w:szCs w:val="12"/>
              </w:rPr>
              <w:t>(</w:t>
            </w:r>
            <w:r w:rsidRPr="00A97035">
              <w:rPr>
                <w:rFonts w:ascii="Times New Roman" w:eastAsia="Calibri" w:hAnsi="Times New Roman" w:cs="Times New Roman"/>
                <w:sz w:val="12"/>
                <w:szCs w:val="12"/>
              </w:rPr>
              <w:t>КУМИ, администрации поселений)</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Строительство и проведённый ремонт ГТС</w:t>
            </w: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lastRenderedPageBreak/>
              <w:t>8</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Длина участка расчистки русла </w:t>
            </w:r>
            <w:r w:rsidR="004463A8" w:rsidRPr="00A97035">
              <w:rPr>
                <w:rFonts w:ascii="Times New Roman" w:eastAsia="Calibri" w:hAnsi="Times New Roman" w:cs="Times New Roman"/>
                <w:sz w:val="12"/>
                <w:szCs w:val="12"/>
              </w:rPr>
              <w:t>реки (</w:t>
            </w:r>
            <w:r w:rsidRPr="00A97035">
              <w:rPr>
                <w:rFonts w:ascii="Times New Roman" w:eastAsia="Calibri" w:hAnsi="Times New Roman" w:cs="Times New Roman"/>
                <w:sz w:val="12"/>
                <w:szCs w:val="12"/>
              </w:rPr>
              <w:t>экологическое оздоровление)</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км</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Р = Рр, где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Рр –   длина участка расчистки русла реки</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Значение целевого </w:t>
            </w:r>
            <w:r w:rsidR="004463A8" w:rsidRPr="00A97035">
              <w:rPr>
                <w:rFonts w:ascii="Times New Roman" w:eastAsia="Calibri" w:hAnsi="Times New Roman" w:cs="Times New Roman"/>
                <w:sz w:val="12"/>
                <w:szCs w:val="12"/>
              </w:rPr>
              <w:t>показателя определяется актом</w:t>
            </w:r>
            <w:r w:rsidRPr="00A97035">
              <w:rPr>
                <w:rFonts w:ascii="Times New Roman" w:eastAsia="Calibri" w:hAnsi="Times New Roman" w:cs="Times New Roman"/>
                <w:sz w:val="12"/>
                <w:szCs w:val="12"/>
              </w:rPr>
              <w:t xml:space="preserve"> выполненных работ (КС-2</w:t>
            </w:r>
            <w:r w:rsidR="004463A8" w:rsidRPr="00A97035">
              <w:rPr>
                <w:rFonts w:ascii="Times New Roman" w:eastAsia="Calibri" w:hAnsi="Times New Roman" w:cs="Times New Roman"/>
                <w:sz w:val="12"/>
                <w:szCs w:val="12"/>
              </w:rPr>
              <w:t>) МКУ</w:t>
            </w:r>
            <w:r w:rsidRPr="00A97035">
              <w:rPr>
                <w:rFonts w:ascii="Times New Roman" w:eastAsia="Calibri" w:hAnsi="Times New Roman" w:cs="Times New Roman"/>
                <w:sz w:val="12"/>
                <w:szCs w:val="12"/>
              </w:rPr>
              <w:t xml:space="preserve"> «Управление заказчика –застройщика </w:t>
            </w:r>
            <w:r w:rsidR="004463A8" w:rsidRPr="00A97035">
              <w:rPr>
                <w:rFonts w:ascii="Times New Roman" w:eastAsia="Calibri" w:hAnsi="Times New Roman" w:cs="Times New Roman"/>
                <w:sz w:val="12"/>
                <w:szCs w:val="12"/>
              </w:rPr>
              <w:t>архитектуры и</w:t>
            </w:r>
            <w:r w:rsidRPr="00A97035">
              <w:rPr>
                <w:rFonts w:ascii="Times New Roman" w:eastAsia="Calibri" w:hAnsi="Times New Roman" w:cs="Times New Roman"/>
                <w:sz w:val="12"/>
                <w:szCs w:val="12"/>
              </w:rPr>
              <w:t xml:space="preserve"> градостроительства» муниципального района Сергиевский</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Экологическое оздоровление рек</w:t>
            </w:r>
          </w:p>
        </w:tc>
      </w:tr>
      <w:tr w:rsidR="00A97035" w:rsidRPr="00A97035" w:rsidTr="004463A8">
        <w:trPr>
          <w:trHeight w:val="20"/>
        </w:trPr>
        <w:tc>
          <w:tcPr>
            <w:tcW w:w="17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9</w:t>
            </w:r>
          </w:p>
        </w:tc>
        <w:tc>
          <w:tcPr>
            <w:tcW w:w="118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Количество оформленных природоохранных документов (заключений, проектов, разрешений и т.д.)</w:t>
            </w:r>
          </w:p>
        </w:tc>
        <w:tc>
          <w:tcPr>
            <w:tcW w:w="364"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ед.</w:t>
            </w:r>
          </w:p>
        </w:tc>
        <w:tc>
          <w:tcPr>
            <w:tcW w:w="1300"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Показатель (индикатор) рассчитывается по формуле</w:t>
            </w:r>
          </w:p>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 = Кпд, где</w:t>
            </w:r>
          </w:p>
          <w:p w:rsidR="00A97035" w:rsidRPr="00A97035" w:rsidRDefault="00A97035" w:rsidP="004463A8">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Кпд- Количество оформленных природоохранных документов</w:t>
            </w:r>
          </w:p>
        </w:tc>
        <w:tc>
          <w:tcPr>
            <w:tcW w:w="132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 xml:space="preserve">Значение целевого </w:t>
            </w:r>
            <w:r w:rsidR="004463A8" w:rsidRPr="00A97035">
              <w:rPr>
                <w:rFonts w:ascii="Times New Roman" w:eastAsia="Calibri" w:hAnsi="Times New Roman" w:cs="Times New Roman"/>
                <w:sz w:val="12"/>
                <w:szCs w:val="12"/>
              </w:rPr>
              <w:t>показателя определяется актом</w:t>
            </w:r>
            <w:r w:rsidRPr="00A97035">
              <w:rPr>
                <w:rFonts w:ascii="Times New Roman" w:eastAsia="Calibri" w:hAnsi="Times New Roman" w:cs="Times New Roman"/>
                <w:sz w:val="12"/>
                <w:szCs w:val="12"/>
              </w:rPr>
              <w:t xml:space="preserve"> выполненных работ (КС-2</w:t>
            </w:r>
            <w:r w:rsidR="004463A8" w:rsidRPr="00A97035">
              <w:rPr>
                <w:rFonts w:ascii="Times New Roman" w:eastAsia="Calibri" w:hAnsi="Times New Roman" w:cs="Times New Roman"/>
                <w:sz w:val="12"/>
                <w:szCs w:val="12"/>
              </w:rPr>
              <w:t>) (</w:t>
            </w:r>
            <w:r w:rsidRPr="00A97035">
              <w:rPr>
                <w:rFonts w:ascii="Times New Roman" w:eastAsia="Calibri" w:hAnsi="Times New Roman" w:cs="Times New Roman"/>
                <w:sz w:val="12"/>
                <w:szCs w:val="12"/>
              </w:rPr>
              <w:t xml:space="preserve">Бухгалтерия </w:t>
            </w:r>
            <w:r w:rsidR="004463A8" w:rsidRPr="00A97035">
              <w:rPr>
                <w:rFonts w:ascii="Times New Roman" w:eastAsia="Calibri" w:hAnsi="Times New Roman" w:cs="Times New Roman"/>
                <w:sz w:val="12"/>
                <w:szCs w:val="12"/>
              </w:rPr>
              <w:t>администрации, МКУ</w:t>
            </w:r>
            <w:r w:rsidRPr="00A97035">
              <w:rPr>
                <w:rFonts w:ascii="Times New Roman" w:eastAsia="Calibri" w:hAnsi="Times New Roman" w:cs="Times New Roman"/>
                <w:sz w:val="12"/>
                <w:szCs w:val="12"/>
              </w:rPr>
              <w:t xml:space="preserve"> «Управление заказчика –застройщика </w:t>
            </w:r>
            <w:r w:rsidR="004463A8" w:rsidRPr="00A97035">
              <w:rPr>
                <w:rFonts w:ascii="Times New Roman" w:eastAsia="Calibri" w:hAnsi="Times New Roman" w:cs="Times New Roman"/>
                <w:sz w:val="12"/>
                <w:szCs w:val="12"/>
              </w:rPr>
              <w:t>архитектуры и</w:t>
            </w:r>
            <w:r w:rsidRPr="00A97035">
              <w:rPr>
                <w:rFonts w:ascii="Times New Roman" w:eastAsia="Calibri" w:hAnsi="Times New Roman" w:cs="Times New Roman"/>
                <w:sz w:val="12"/>
                <w:szCs w:val="12"/>
              </w:rPr>
              <w:t xml:space="preserve"> градостроительства» муниципального района Сергиевский)</w:t>
            </w:r>
          </w:p>
        </w:tc>
        <w:tc>
          <w:tcPr>
            <w:tcW w:w="661" w:type="pct"/>
            <w:tcBorders>
              <w:top w:val="single" w:sz="4" w:space="0" w:color="auto"/>
              <w:left w:val="single" w:sz="4" w:space="0" w:color="auto"/>
              <w:bottom w:val="single" w:sz="4" w:space="0" w:color="auto"/>
              <w:right w:val="single" w:sz="4" w:space="0" w:color="auto"/>
            </w:tcBorders>
          </w:tcPr>
          <w:p w:rsidR="00A97035" w:rsidRPr="00A97035" w:rsidRDefault="00A97035" w:rsidP="00543D74">
            <w:pPr>
              <w:tabs>
                <w:tab w:val="left" w:pos="284"/>
              </w:tabs>
              <w:spacing w:after="0" w:line="240" w:lineRule="auto"/>
              <w:rPr>
                <w:rFonts w:ascii="Times New Roman" w:eastAsia="Calibri" w:hAnsi="Times New Roman" w:cs="Times New Roman"/>
                <w:sz w:val="12"/>
                <w:szCs w:val="12"/>
              </w:rPr>
            </w:pPr>
            <w:r w:rsidRPr="00A97035">
              <w:rPr>
                <w:rFonts w:ascii="Times New Roman" w:eastAsia="Calibri" w:hAnsi="Times New Roman" w:cs="Times New Roman"/>
                <w:sz w:val="12"/>
                <w:szCs w:val="12"/>
              </w:rPr>
              <w:t>Полученные природоохранные документы</w:t>
            </w:r>
          </w:p>
        </w:tc>
      </w:tr>
    </w:tbl>
    <w:p w:rsidR="00A97035" w:rsidRPr="00A97035" w:rsidRDefault="00A97035" w:rsidP="00A97035">
      <w:pPr>
        <w:tabs>
          <w:tab w:val="left" w:pos="284"/>
        </w:tabs>
        <w:spacing w:after="0" w:line="240" w:lineRule="auto"/>
        <w:jc w:val="both"/>
        <w:rPr>
          <w:rFonts w:ascii="Times New Roman" w:eastAsia="Calibri" w:hAnsi="Times New Roman" w:cs="Times New Roman"/>
          <w:sz w:val="12"/>
          <w:szCs w:val="12"/>
        </w:rPr>
      </w:pPr>
    </w:p>
    <w:p w:rsid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Приложение №1</w:t>
      </w:r>
    </w:p>
    <w:p w:rsid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 к муниципальной программ</w:t>
      </w:r>
      <w:r>
        <w:rPr>
          <w:rFonts w:ascii="Times New Roman" w:eastAsia="Calibri" w:hAnsi="Times New Roman" w:cs="Times New Roman"/>
          <w:i/>
          <w:sz w:val="12"/>
          <w:szCs w:val="12"/>
        </w:rPr>
        <w:t>е</w:t>
      </w:r>
    </w:p>
    <w:p w:rsid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 «Экологическая программа территории</w:t>
      </w:r>
    </w:p>
    <w:p w:rsidR="00A97035" w:rsidRP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 муниципального района Сергиевский на 2024-2026 годы»</w:t>
      </w:r>
    </w:p>
    <w:p w:rsidR="004463A8" w:rsidRDefault="004463A8" w:rsidP="004463A8">
      <w:pPr>
        <w:tabs>
          <w:tab w:val="left" w:pos="284"/>
        </w:tabs>
        <w:spacing w:after="0" w:line="240" w:lineRule="auto"/>
        <w:jc w:val="center"/>
        <w:rPr>
          <w:rFonts w:ascii="Times New Roman" w:eastAsia="Calibri" w:hAnsi="Times New Roman" w:cs="Times New Roman"/>
          <w:b/>
          <w:sz w:val="12"/>
          <w:szCs w:val="12"/>
        </w:rPr>
      </w:pPr>
      <w:r w:rsidRPr="004463A8">
        <w:rPr>
          <w:rFonts w:ascii="Times New Roman" w:eastAsia="Calibri" w:hAnsi="Times New Roman" w:cs="Times New Roman"/>
          <w:b/>
          <w:sz w:val="12"/>
          <w:szCs w:val="12"/>
        </w:rPr>
        <w:t xml:space="preserve">Перечень мероприятий муниципальной программы </w:t>
      </w:r>
    </w:p>
    <w:p w:rsidR="00A97035" w:rsidRPr="004463A8" w:rsidRDefault="004463A8" w:rsidP="004463A8">
      <w:pPr>
        <w:tabs>
          <w:tab w:val="left" w:pos="284"/>
        </w:tabs>
        <w:spacing w:after="0" w:line="240" w:lineRule="auto"/>
        <w:jc w:val="center"/>
        <w:rPr>
          <w:rFonts w:ascii="Times New Roman" w:eastAsia="Calibri" w:hAnsi="Times New Roman" w:cs="Times New Roman"/>
          <w:b/>
          <w:sz w:val="12"/>
          <w:szCs w:val="12"/>
        </w:rPr>
      </w:pPr>
      <w:r w:rsidRPr="004463A8">
        <w:rPr>
          <w:rFonts w:ascii="Times New Roman" w:eastAsia="Calibri" w:hAnsi="Times New Roman" w:cs="Times New Roman"/>
          <w:b/>
          <w:sz w:val="12"/>
          <w:szCs w:val="12"/>
        </w:rPr>
        <w:t>"Экологическая программа территории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21"/>
        <w:gridCol w:w="2296"/>
        <w:gridCol w:w="430"/>
        <w:gridCol w:w="288"/>
        <w:gridCol w:w="287"/>
        <w:gridCol w:w="287"/>
        <w:gridCol w:w="284"/>
        <w:gridCol w:w="427"/>
        <w:gridCol w:w="284"/>
        <w:gridCol w:w="284"/>
        <w:gridCol w:w="281"/>
        <w:gridCol w:w="427"/>
        <w:gridCol w:w="283"/>
        <w:gridCol w:w="281"/>
        <w:gridCol w:w="281"/>
        <w:gridCol w:w="376"/>
        <w:gridCol w:w="606"/>
      </w:tblGrid>
      <w:tr w:rsidR="004463A8" w:rsidRPr="004463A8" w:rsidTr="004463A8">
        <w:trPr>
          <w:trHeight w:val="20"/>
        </w:trPr>
        <w:tc>
          <w:tcPr>
            <w:tcW w:w="80" w:type="pct"/>
            <w:vMerge w:val="restar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п/п</w:t>
            </w:r>
          </w:p>
        </w:tc>
        <w:tc>
          <w:tcPr>
            <w:tcW w:w="1525" w:type="pct"/>
            <w:vMerge w:val="restar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Наименование мероприятия</w:t>
            </w:r>
          </w:p>
        </w:tc>
        <w:tc>
          <w:tcPr>
            <w:tcW w:w="284" w:type="pct"/>
            <w:vMerge w:val="restar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Срок реализации</w:t>
            </w:r>
          </w:p>
        </w:tc>
        <w:tc>
          <w:tcPr>
            <w:tcW w:w="3110" w:type="pct"/>
            <w:gridSpan w:val="14"/>
            <w:noWrap/>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Объем финансирования по годам (в разрезе источников финансирования) тыс. рублей(*)</w:t>
            </w:r>
          </w:p>
        </w:tc>
      </w:tr>
      <w:tr w:rsidR="004463A8" w:rsidRPr="004463A8" w:rsidTr="004463A8">
        <w:trPr>
          <w:trHeight w:val="20"/>
        </w:trPr>
        <w:tc>
          <w:tcPr>
            <w:tcW w:w="80"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1525"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284"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191" w:type="pct"/>
            <w:vMerge w:val="restar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Всего</w:t>
            </w:r>
          </w:p>
        </w:tc>
        <w:tc>
          <w:tcPr>
            <w:tcW w:w="855" w:type="pct"/>
            <w:gridSpan w:val="4"/>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2024 год</w:t>
            </w:r>
          </w:p>
        </w:tc>
        <w:tc>
          <w:tcPr>
            <w:tcW w:w="848" w:type="pct"/>
            <w:gridSpan w:val="4"/>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2025 год</w:t>
            </w:r>
          </w:p>
        </w:tc>
        <w:tc>
          <w:tcPr>
            <w:tcW w:w="812" w:type="pct"/>
            <w:gridSpan w:val="4"/>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2026 год</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w:t>
            </w:r>
          </w:p>
        </w:tc>
      </w:tr>
      <w:tr w:rsidR="004463A8" w:rsidRPr="004463A8" w:rsidTr="004463A8">
        <w:trPr>
          <w:trHeight w:val="20"/>
        </w:trPr>
        <w:tc>
          <w:tcPr>
            <w:tcW w:w="80"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1525"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284"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191" w:type="pct"/>
            <w:vMerge/>
            <w:hideMark/>
          </w:tcPr>
          <w:p w:rsidR="004463A8" w:rsidRPr="004463A8" w:rsidRDefault="004463A8" w:rsidP="004463A8">
            <w:pPr>
              <w:tabs>
                <w:tab w:val="left" w:pos="284"/>
              </w:tabs>
              <w:rPr>
                <w:rFonts w:ascii="Times New Roman" w:eastAsia="Calibri" w:hAnsi="Times New Roman" w:cs="Times New Roman"/>
                <w:sz w:val="12"/>
                <w:szCs w:val="12"/>
              </w:rPr>
            </w:pPr>
          </w:p>
        </w:tc>
        <w:tc>
          <w:tcPr>
            <w:tcW w:w="191"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Итого</w:t>
            </w:r>
          </w:p>
        </w:tc>
        <w:tc>
          <w:tcPr>
            <w:tcW w:w="191"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Местный бюджет</w:t>
            </w:r>
          </w:p>
        </w:tc>
        <w:tc>
          <w:tcPr>
            <w:tcW w:w="189"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Областной бюджет</w:t>
            </w:r>
          </w:p>
        </w:tc>
        <w:tc>
          <w:tcPr>
            <w:tcW w:w="284"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Внебюджетные источники</w:t>
            </w:r>
          </w:p>
        </w:tc>
        <w:tc>
          <w:tcPr>
            <w:tcW w:w="189"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Итого</w:t>
            </w:r>
          </w:p>
        </w:tc>
        <w:tc>
          <w:tcPr>
            <w:tcW w:w="189"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Местный бюджет</w:t>
            </w:r>
          </w:p>
        </w:tc>
        <w:tc>
          <w:tcPr>
            <w:tcW w:w="187"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Областной бюджет</w:t>
            </w:r>
          </w:p>
        </w:tc>
        <w:tc>
          <w:tcPr>
            <w:tcW w:w="284"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Внебюджетные источники</w:t>
            </w:r>
          </w:p>
        </w:tc>
        <w:tc>
          <w:tcPr>
            <w:tcW w:w="188"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Итого</w:t>
            </w:r>
          </w:p>
        </w:tc>
        <w:tc>
          <w:tcPr>
            <w:tcW w:w="187"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Местный бюджет</w:t>
            </w:r>
          </w:p>
        </w:tc>
        <w:tc>
          <w:tcPr>
            <w:tcW w:w="187"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Областной бюджет</w:t>
            </w:r>
          </w:p>
        </w:tc>
        <w:tc>
          <w:tcPr>
            <w:tcW w:w="250"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Внебюджетные источники</w:t>
            </w:r>
          </w:p>
        </w:tc>
        <w:tc>
          <w:tcPr>
            <w:tcW w:w="405" w:type="pct"/>
            <w:hideMark/>
          </w:tcPr>
          <w:p w:rsidR="004463A8" w:rsidRPr="004463A8" w:rsidRDefault="004463A8" w:rsidP="004463A8">
            <w:pPr>
              <w:tabs>
                <w:tab w:val="left" w:pos="284"/>
              </w:tabs>
              <w:rPr>
                <w:rFonts w:ascii="Times New Roman" w:eastAsia="Calibri" w:hAnsi="Times New Roman" w:cs="Times New Roman"/>
                <w:sz w:val="10"/>
                <w:szCs w:val="10"/>
              </w:rPr>
            </w:pPr>
            <w:r w:rsidRPr="004463A8">
              <w:rPr>
                <w:rFonts w:ascii="Times New Roman" w:eastAsia="Calibri" w:hAnsi="Times New Roman" w:cs="Times New Roman"/>
                <w:sz w:val="10"/>
                <w:szCs w:val="10"/>
              </w:rPr>
              <w:t>Исполнители</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Цель муниципальной программы: Обеспечение экологической безопасности жителей муниципального района Сергиевский, снижение негативного воздействия на окружающую среду, сохранение стабильности экологической обстановки в районе. </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№1. Сохранение природных источников питьевой воды, повышение качества децентрализованного водоснабжения.</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600,00000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200,00000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200,00000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200,00000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 А и Г</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№2. Проведение мероприятий по благоустройству и озеленению муниципального района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Восстановительное озеленение</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900,00000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300,00000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300,00000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300,00000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 А и Г</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№3. Предотвращение деградации и сохранение природных комплексов</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Расчистка посадок от сухих и аварийных деревьев</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 А и Г</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№4. Развитие и функционирование системы экологического воспитания, культуры и просвещения населения   муниципального района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4</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Участие в ежегодных выставках, акциях, конкурсах, "ЭкоЛидер", экологических карнавалах</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Администрация м.р.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510,00000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170,00000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170,00000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170,00000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170,00000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170,00000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170,00000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Администрация м.р.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6</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Экологическое образование</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 </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90,00000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30,00000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Администрация м.р.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7</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экологической литературы</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45,00000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15,00000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15,00000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15,00000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Администрация м.р. Сергиевский</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№5. Повышение уровня и безопасности функционирования гидротехнических сооружений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8</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Проведение мероприятий по безопасности гидротехнических сооружений (Строительство, реконструкция, страхование, оформление, разработка проектно-сметной документации, расчет вероятного вреда, который может быть </w:t>
            </w:r>
            <w:r w:rsidRPr="004463A8">
              <w:rPr>
                <w:rFonts w:ascii="Times New Roman" w:eastAsia="Calibri" w:hAnsi="Times New Roman" w:cs="Times New Roman"/>
                <w:sz w:val="12"/>
                <w:szCs w:val="12"/>
              </w:rPr>
              <w:lastRenderedPageBreak/>
              <w:t>причинен жизни и здоровью людей, имуществу в результате аварий на ГТС)</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Администрация м.р.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9</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Проектирование и капитальный ремонт гидротехнического сооружения водохранилища "Крутой Дол" в пос.Антоновка муниципального района Сергиевский Самарской области</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 А и Г</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10</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Проектирование и капитальный ремонт гидротехнического сооружения пруда "Игонькин" на р.Орлянке в с.Верхняя Орлянка муниципального района Сергиевский Самарской области</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 А и Г</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 6. Проведение комплекса работ по охране водных объектов муниципального района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11</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Осуществление мер по экологической реабилитации, восстановлению и улучшению экологического состояния водных объектов</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600,00000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200,00000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200,00000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200,00000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УЗЗ,А и Г</w:t>
            </w:r>
          </w:p>
        </w:tc>
      </w:tr>
      <w:tr w:rsidR="004463A8" w:rsidRPr="004463A8" w:rsidTr="004463A8">
        <w:trPr>
          <w:trHeight w:val="20"/>
        </w:trPr>
        <w:tc>
          <w:tcPr>
            <w:tcW w:w="5000" w:type="pct"/>
            <w:gridSpan w:val="17"/>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Задача № 7. Обеспечение соблюдения требований природоохранного   законодательства.</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12</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Роспотребнадзора по проектам, проведение лабораторного контроля, экспертиза проектов экологической направленности</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УЗЗ,А и Г, администрация м. р.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13</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340,00000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110,00000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110,00000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115,00000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115,00000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115,00000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115,00000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Администрация м.р. Сергиевский</w:t>
            </w:r>
          </w:p>
        </w:tc>
      </w:tr>
      <w:tr w:rsidR="004463A8" w:rsidRPr="004463A8" w:rsidTr="004463A8">
        <w:trPr>
          <w:trHeight w:val="20"/>
        </w:trPr>
        <w:tc>
          <w:tcPr>
            <w:tcW w:w="8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14</w:t>
            </w:r>
          </w:p>
        </w:tc>
        <w:tc>
          <w:tcPr>
            <w:tcW w:w="152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 xml:space="preserve"> 2024-2026 г.г.</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150,00000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91"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9"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50,00000</w:t>
            </w:r>
          </w:p>
        </w:tc>
        <w:tc>
          <w:tcPr>
            <w:tcW w:w="187"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sz w:val="12"/>
                <w:szCs w:val="12"/>
              </w:rPr>
            </w:pPr>
            <w:r w:rsidRPr="004463A8">
              <w:rPr>
                <w:rFonts w:ascii="Times New Roman" w:eastAsia="Calibri" w:hAnsi="Times New Roman" w:cs="Times New Roman"/>
                <w:sz w:val="12"/>
                <w:szCs w:val="12"/>
              </w:rPr>
              <w:t>МКУ УЗЗ,А и Г, администрация муниципального района Сергиевский</w:t>
            </w:r>
          </w:p>
        </w:tc>
      </w:tr>
      <w:tr w:rsidR="004463A8" w:rsidRPr="004463A8" w:rsidTr="004463A8">
        <w:trPr>
          <w:trHeight w:val="20"/>
        </w:trPr>
        <w:tc>
          <w:tcPr>
            <w:tcW w:w="1890" w:type="pct"/>
            <w:gridSpan w:val="3"/>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Итого</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3 685,00000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1 225,00000</w:t>
            </w:r>
          </w:p>
        </w:tc>
        <w:tc>
          <w:tcPr>
            <w:tcW w:w="191"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1 225,00000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1 230,00000</w:t>
            </w:r>
          </w:p>
        </w:tc>
        <w:tc>
          <w:tcPr>
            <w:tcW w:w="189"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1 230,00000</w:t>
            </w:r>
          </w:p>
        </w:tc>
        <w:tc>
          <w:tcPr>
            <w:tcW w:w="187"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284"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188"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1 230,00000</w:t>
            </w:r>
          </w:p>
        </w:tc>
        <w:tc>
          <w:tcPr>
            <w:tcW w:w="187"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1 230,00000</w:t>
            </w:r>
          </w:p>
        </w:tc>
        <w:tc>
          <w:tcPr>
            <w:tcW w:w="187"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250"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0,00000</w:t>
            </w:r>
          </w:p>
        </w:tc>
        <w:tc>
          <w:tcPr>
            <w:tcW w:w="405" w:type="pct"/>
            <w:hideMark/>
          </w:tcPr>
          <w:p w:rsidR="004463A8" w:rsidRPr="004463A8" w:rsidRDefault="004463A8" w:rsidP="004463A8">
            <w:pPr>
              <w:tabs>
                <w:tab w:val="left" w:pos="284"/>
              </w:tabs>
              <w:rPr>
                <w:rFonts w:ascii="Times New Roman" w:eastAsia="Calibri" w:hAnsi="Times New Roman" w:cs="Times New Roman"/>
                <w:bCs/>
                <w:sz w:val="12"/>
                <w:szCs w:val="12"/>
              </w:rPr>
            </w:pPr>
            <w:r w:rsidRPr="004463A8">
              <w:rPr>
                <w:rFonts w:ascii="Times New Roman" w:eastAsia="Calibri" w:hAnsi="Times New Roman" w:cs="Times New Roman"/>
                <w:bCs/>
                <w:sz w:val="12"/>
                <w:szCs w:val="12"/>
              </w:rPr>
              <w:t> </w:t>
            </w:r>
          </w:p>
        </w:tc>
      </w:tr>
    </w:tbl>
    <w:p w:rsidR="00A97035" w:rsidRPr="00A97035"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 к муниципальной программ</w:t>
      </w:r>
      <w:r>
        <w:rPr>
          <w:rFonts w:ascii="Times New Roman" w:eastAsia="Calibri" w:hAnsi="Times New Roman" w:cs="Times New Roman"/>
          <w:i/>
          <w:sz w:val="12"/>
          <w:szCs w:val="12"/>
        </w:rPr>
        <w:t>е</w:t>
      </w:r>
    </w:p>
    <w:p w:rsid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 «Экологическая программа территории</w:t>
      </w:r>
    </w:p>
    <w:p w:rsidR="004463A8" w:rsidRPr="004463A8" w:rsidRDefault="004463A8" w:rsidP="004463A8">
      <w:pPr>
        <w:tabs>
          <w:tab w:val="left" w:pos="284"/>
        </w:tabs>
        <w:spacing w:after="0" w:line="240" w:lineRule="auto"/>
        <w:jc w:val="right"/>
        <w:rPr>
          <w:rFonts w:ascii="Times New Roman" w:eastAsia="Calibri" w:hAnsi="Times New Roman" w:cs="Times New Roman"/>
          <w:i/>
          <w:sz w:val="12"/>
          <w:szCs w:val="12"/>
        </w:rPr>
      </w:pPr>
      <w:r w:rsidRPr="004463A8">
        <w:rPr>
          <w:rFonts w:ascii="Times New Roman" w:eastAsia="Calibri" w:hAnsi="Times New Roman" w:cs="Times New Roman"/>
          <w:i/>
          <w:sz w:val="12"/>
          <w:szCs w:val="12"/>
        </w:rPr>
        <w:t xml:space="preserve"> муниципального района Сергиевский на 2024-2026 годы»</w:t>
      </w:r>
    </w:p>
    <w:p w:rsidR="004463A8" w:rsidRPr="004463A8" w:rsidRDefault="004463A8" w:rsidP="004463A8">
      <w:pPr>
        <w:tabs>
          <w:tab w:val="left" w:pos="284"/>
        </w:tabs>
        <w:spacing w:after="0" w:line="240" w:lineRule="auto"/>
        <w:jc w:val="center"/>
        <w:rPr>
          <w:rFonts w:ascii="Times New Roman" w:eastAsia="Calibri" w:hAnsi="Times New Roman" w:cs="Times New Roman"/>
          <w:b/>
          <w:sz w:val="12"/>
          <w:szCs w:val="12"/>
        </w:rPr>
      </w:pPr>
      <w:r w:rsidRPr="004463A8">
        <w:rPr>
          <w:rFonts w:ascii="Times New Roman" w:eastAsia="Calibri" w:hAnsi="Times New Roman" w:cs="Times New Roman"/>
          <w:b/>
          <w:sz w:val="12"/>
          <w:szCs w:val="12"/>
        </w:rPr>
        <w:t>Порядок назначения и выплаты премии администрацией муниципального района Сергиевский победителям муниципальных экологических конкурсов, активным участникам экологических и природоохранных акций, экологических карнавалов.</w:t>
      </w:r>
    </w:p>
    <w:p w:rsidR="004463A8" w:rsidRPr="004463A8" w:rsidRDefault="004463A8" w:rsidP="004463A8">
      <w:pPr>
        <w:tabs>
          <w:tab w:val="left" w:pos="284"/>
        </w:tabs>
        <w:spacing w:after="0" w:line="240" w:lineRule="auto"/>
        <w:jc w:val="both"/>
        <w:rPr>
          <w:rFonts w:ascii="Times New Roman" w:eastAsia="Calibri" w:hAnsi="Times New Roman" w:cs="Times New Roman"/>
          <w:sz w:val="12"/>
          <w:szCs w:val="12"/>
        </w:rPr>
      </w:pP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1. Премии назначаются гражданам Российской Федерации, являющимися победителями районных и муниципальных экологических конкурсов, акций и региональных карнавалов. Премия является единовременной выплатой, предоставляемой в целях стимулирования распространения экологических знаний, способствующих формированию экологического сознания и экологической культуры, а также экологического воспитания и развития творческого потенциала подрастающего поколения, распространения положительного практического опыта образовательной и воспитательной работы в сфере экологии.</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2. Премия присуждается распоряжением администрации муниципального района Сергиевский.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3. Для присуждения премии претенденты на присуждение премии представляют в отдел экологии, природных ресурсов и земельного контроля Контрольного управления администрации муниципального района Сергиевский не позднее пяти дней после подведения итогов муниципальных конкурсов, следующие документы:</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копия ИНН;</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реквизиты кредитной организации с указанием номера лицевого счёта лица, претендующего на присуждение премии;</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копия паспорта.</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4. Премии победителям районного конкурса детских творческих работ на экологическую тематику «Чистый взгляд на родную природу» устанавливаются в размере:</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за первое место - 3000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за второе место - 2000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за третье место – 1000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lastRenderedPageBreak/>
        <w:t>5. Активные участники муниципального конкурса на Лучшее проведение акции «Дни защиты от экологической опасности» на территории муниципального района Сергиевский среди предприятий, организаций, образовательных учреждений, учреждений культуры и предпринимателей награждаются ценными подарками эквивалентными сумме:</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-за активное участие - 5000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6. Победители муниципального конкурса по озеленению территории муниципального района Сергиевский «Сергиевск в цвету» награждаются денежными премиями в размере:</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за первое место – 8000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за второе место – 5000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 за третье место – 3000 рублей,</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или ценными подарками эквивалентными суммам премий за первое, второе и третье место.</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7. Выплата премии производится за счет средств местного бюджета в пределах общего объема бюджетных ассигнований, предусмотренных на реализацию муниципальной программы «Экологическая программа территории муниципального района Сергиевский на 2024 – 2026 годы», на соответствующий финансовый год согласно пунктам 2,3 Приложения 1 Природоохранные мероприятия к муниципальной программе "Экологическая программа территории муниципального района Сергиевский на 2024-2026 годы".</w:t>
      </w:r>
    </w:p>
    <w:p w:rsidR="004463A8" w:rsidRPr="004463A8"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8. Выплаты поощрений осуществляются путем перечисления денежных средств на лицевые счета получателей либо их представителей.</w:t>
      </w:r>
    </w:p>
    <w:p w:rsidR="00A97035" w:rsidRPr="00A97035" w:rsidRDefault="004463A8" w:rsidP="004463A8">
      <w:pPr>
        <w:tabs>
          <w:tab w:val="left" w:pos="284"/>
        </w:tabs>
        <w:spacing w:after="0" w:line="240" w:lineRule="auto"/>
        <w:ind w:firstLine="284"/>
        <w:jc w:val="both"/>
        <w:rPr>
          <w:rFonts w:ascii="Times New Roman" w:eastAsia="Calibri" w:hAnsi="Times New Roman" w:cs="Times New Roman"/>
          <w:sz w:val="12"/>
          <w:szCs w:val="12"/>
        </w:rPr>
      </w:pPr>
      <w:r w:rsidRPr="004463A8">
        <w:rPr>
          <w:rFonts w:ascii="Times New Roman" w:eastAsia="Calibri" w:hAnsi="Times New Roman" w:cs="Times New Roman"/>
          <w:sz w:val="12"/>
          <w:szCs w:val="12"/>
        </w:rPr>
        <w:t>Ценные подарки вручаются победителям на церемонии награждения конкурса.</w:t>
      </w:r>
    </w:p>
    <w:p w:rsidR="00A97035" w:rsidRPr="00A97035" w:rsidRDefault="00A97035" w:rsidP="00A97035">
      <w:pPr>
        <w:tabs>
          <w:tab w:val="left" w:pos="284"/>
        </w:tabs>
        <w:spacing w:after="0" w:line="240" w:lineRule="auto"/>
        <w:jc w:val="both"/>
        <w:rPr>
          <w:rFonts w:ascii="Times New Roman" w:eastAsia="Calibri" w:hAnsi="Times New Roman" w:cs="Times New Roman"/>
          <w:sz w:val="12"/>
          <w:szCs w:val="12"/>
        </w:rPr>
      </w:pPr>
    </w:p>
    <w:p w:rsidR="00716A85" w:rsidRPr="00716A85" w:rsidRDefault="00716A85" w:rsidP="00716A85">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ГЛАВА</w:t>
      </w:r>
    </w:p>
    <w:p w:rsidR="00716A85" w:rsidRPr="00716A85" w:rsidRDefault="00716A85" w:rsidP="00716A85">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716A85" w:rsidRPr="00716A85" w:rsidRDefault="00716A85" w:rsidP="00716A85">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МУНИЦИПАЛЬНОГО РАЙОНА СЕРГИЕВСКИЙ</w:t>
      </w:r>
    </w:p>
    <w:p w:rsidR="00716A85" w:rsidRP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САМАРСКОЙ ОБЛАСТИ</w:t>
      </w:r>
    </w:p>
    <w:p w:rsidR="00716A85" w:rsidRPr="00716A85" w:rsidRDefault="00716A85" w:rsidP="00716A85">
      <w:pPr>
        <w:tabs>
          <w:tab w:val="left" w:pos="284"/>
        </w:tabs>
        <w:spacing w:after="0" w:line="240" w:lineRule="auto"/>
        <w:jc w:val="center"/>
        <w:rPr>
          <w:rFonts w:ascii="Times New Roman" w:eastAsia="Calibri" w:hAnsi="Times New Roman" w:cs="Times New Roman"/>
          <w:sz w:val="12"/>
          <w:szCs w:val="12"/>
        </w:rPr>
      </w:pPr>
    </w:p>
    <w:p w:rsidR="00716A85" w:rsidRPr="00716A85" w:rsidRDefault="00716A85" w:rsidP="00716A85">
      <w:pPr>
        <w:tabs>
          <w:tab w:val="left" w:pos="284"/>
        </w:tabs>
        <w:spacing w:after="0" w:line="240" w:lineRule="auto"/>
        <w:jc w:val="center"/>
        <w:rPr>
          <w:rFonts w:ascii="Times New Roman" w:eastAsia="Calibri" w:hAnsi="Times New Roman" w:cs="Times New Roman"/>
          <w:sz w:val="12"/>
          <w:szCs w:val="12"/>
        </w:rPr>
      </w:pPr>
      <w:r w:rsidRPr="00716A85">
        <w:rPr>
          <w:rFonts w:ascii="Times New Roman" w:eastAsia="Calibri" w:hAnsi="Times New Roman" w:cs="Times New Roman"/>
          <w:sz w:val="12"/>
          <w:szCs w:val="12"/>
        </w:rPr>
        <w:t>ПОСТАНОВЛЕНИЕ</w:t>
      </w:r>
    </w:p>
    <w:p w:rsidR="00716A85" w:rsidRPr="00716A85" w:rsidRDefault="00716A85" w:rsidP="00716A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16A8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716A8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№18</w:t>
      </w:r>
    </w:p>
    <w:p w:rsid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территории объекта: </w:t>
      </w:r>
    </w:p>
    <w:p w:rsidR="00716A85" w:rsidRP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«Сбор нефти и газа со скважин № 721, 722, 723, 724 Радаевского месторождения» в границах сельского поселения Сергиевск муниципального района Сергиевский Самарской области</w:t>
      </w:r>
    </w:p>
    <w:p w:rsidR="00716A85" w:rsidRPr="00716A85" w:rsidRDefault="00716A85" w:rsidP="00716A85">
      <w:pPr>
        <w:tabs>
          <w:tab w:val="left" w:pos="284"/>
        </w:tabs>
        <w:spacing w:after="0" w:line="240" w:lineRule="auto"/>
        <w:jc w:val="both"/>
        <w:rPr>
          <w:rFonts w:ascii="Times New Roman" w:eastAsia="Calibri" w:hAnsi="Times New Roman" w:cs="Times New Roman"/>
          <w:sz w:val="12"/>
          <w:szCs w:val="12"/>
        </w:rPr>
      </w:pP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b/>
          <w:sz w:val="12"/>
          <w:szCs w:val="12"/>
        </w:rPr>
      </w:pPr>
      <w:r w:rsidRPr="00716A85">
        <w:rPr>
          <w:rFonts w:ascii="Times New Roman" w:eastAsia="Calibri" w:hAnsi="Times New Roman" w:cs="Times New Roman"/>
          <w:b/>
          <w:sz w:val="12"/>
          <w:szCs w:val="12"/>
        </w:rPr>
        <w:t>ПОСТАНОВЛЯЮ:</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 Провести публичные слушания по проекту документации по планировке территории - проект планировки территории и проект межевания территории объекта: «Сбор нефти и газа со скважин № 721, 722, 723, 724 Радаевского месторождения» в границах сельского поселения Сергиевск муниципального района Сергиевский Самарской области (далее – проект).</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Перечень информационных материалов:</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проект межевания территории;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материалы по обоснованию проекта межевания территории;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проект планировки территории;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материалы по обоснованию проекта планировки территории.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 Процедура проведения публичных слушаний состоит из следующих этапов:</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 оповещение о начале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4) проведение собрания или собраний участников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5) подготовка и оформление протокола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3. Назначить срок проведения публичных слушаний по проекту - с 21 декабря 2023 года по 17 января 2024 года.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4. Провести экспозицию проекта по адресу: 446540, Самарская область, муниципальный район Сергиевский, с.Сергиевск, ул.Г.Михайловского, 27, с 28.12.2023 г. по 14.01.2024 г.</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Часы работы экспозиции: рабочие дни с 09.00 до 12.00 и с 13.00 до 18.00.</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- 28.12.2023 года.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6. Провести собрание участников публичных слушаний по проекту – 28.12.2023 года в 14.00 по адресу: 446540, Самарская область, муниципальный район Сергиевский, с.Сергиевск, ул.Г.Михайловского, 27.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lastRenderedPageBreak/>
        <w:t>Прием предложений и замечаний участников публичных слушаний по проекту прекращается – 14.01.2024 года – за три дня до окончания срока проведения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16A85">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16A85">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с.Сергиевск, ул.Г.Михайловского, 27.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Хантееву Жанну Сергеевну.</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официальное опубликование проекта в газете «Сергиевский вестник»;</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сельское поселения Сергиевск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14. Контроль за выполнением настоящего Постановления оставляю за собой.</w:t>
      </w:r>
    </w:p>
    <w:p w:rsidR="00C0152D" w:rsidRPr="00716A85" w:rsidRDefault="00C0152D" w:rsidP="00716A85">
      <w:pPr>
        <w:tabs>
          <w:tab w:val="left" w:pos="284"/>
        </w:tabs>
        <w:spacing w:after="0" w:line="240" w:lineRule="auto"/>
        <w:ind w:firstLine="284"/>
        <w:jc w:val="both"/>
        <w:rPr>
          <w:rFonts w:ascii="Times New Roman" w:eastAsia="Calibri" w:hAnsi="Times New Roman" w:cs="Times New Roman"/>
          <w:sz w:val="12"/>
          <w:szCs w:val="12"/>
        </w:rPr>
      </w:pPr>
    </w:p>
    <w:p w:rsidR="00716A85" w:rsidRDefault="00716A85" w:rsidP="00716A85">
      <w:pPr>
        <w:tabs>
          <w:tab w:val="left" w:pos="284"/>
        </w:tabs>
        <w:spacing w:after="0" w:line="240" w:lineRule="auto"/>
        <w:jc w:val="right"/>
        <w:rPr>
          <w:rFonts w:ascii="Times New Roman" w:eastAsia="Calibri" w:hAnsi="Times New Roman" w:cs="Times New Roman"/>
          <w:sz w:val="12"/>
          <w:szCs w:val="12"/>
        </w:rPr>
      </w:pPr>
      <w:r w:rsidRPr="00716A85">
        <w:rPr>
          <w:rFonts w:ascii="Times New Roman" w:eastAsia="Calibri" w:hAnsi="Times New Roman" w:cs="Times New Roman"/>
          <w:sz w:val="12"/>
          <w:szCs w:val="12"/>
        </w:rPr>
        <w:t>Глава сельского поселения Сергиевск</w:t>
      </w:r>
    </w:p>
    <w:p w:rsidR="00716A85" w:rsidRPr="00716A85" w:rsidRDefault="00716A85" w:rsidP="00716A85">
      <w:pPr>
        <w:tabs>
          <w:tab w:val="left" w:pos="284"/>
        </w:tabs>
        <w:spacing w:after="0" w:line="240" w:lineRule="auto"/>
        <w:jc w:val="right"/>
        <w:rPr>
          <w:rFonts w:ascii="Times New Roman" w:eastAsia="Calibri" w:hAnsi="Times New Roman" w:cs="Times New Roman"/>
          <w:sz w:val="12"/>
          <w:szCs w:val="12"/>
        </w:rPr>
      </w:pPr>
      <w:r w:rsidRPr="00716A85">
        <w:rPr>
          <w:rFonts w:ascii="Times New Roman" w:eastAsia="Calibri" w:hAnsi="Times New Roman" w:cs="Times New Roman"/>
          <w:sz w:val="12"/>
          <w:szCs w:val="12"/>
        </w:rPr>
        <w:t xml:space="preserve"> </w:t>
      </w:r>
      <w:r>
        <w:rPr>
          <w:rFonts w:ascii="Times New Roman" w:eastAsia="Calibri" w:hAnsi="Times New Roman" w:cs="Times New Roman"/>
          <w:sz w:val="12"/>
          <w:szCs w:val="12"/>
        </w:rPr>
        <w:t>м</w:t>
      </w:r>
      <w:r w:rsidRPr="00716A85">
        <w:rPr>
          <w:rFonts w:ascii="Times New Roman" w:eastAsia="Calibri" w:hAnsi="Times New Roman" w:cs="Times New Roman"/>
          <w:sz w:val="12"/>
          <w:szCs w:val="12"/>
        </w:rPr>
        <w:t>униципального</w:t>
      </w:r>
      <w:r>
        <w:rPr>
          <w:rFonts w:ascii="Times New Roman" w:eastAsia="Calibri" w:hAnsi="Times New Roman" w:cs="Times New Roman"/>
          <w:sz w:val="12"/>
          <w:szCs w:val="12"/>
        </w:rPr>
        <w:t xml:space="preserve"> </w:t>
      </w:r>
      <w:r w:rsidRPr="00716A85">
        <w:rPr>
          <w:rFonts w:ascii="Times New Roman" w:eastAsia="Calibri" w:hAnsi="Times New Roman" w:cs="Times New Roman"/>
          <w:sz w:val="12"/>
          <w:szCs w:val="12"/>
        </w:rPr>
        <w:t>района Сергиевский</w:t>
      </w:r>
    </w:p>
    <w:p w:rsidR="00716A85" w:rsidRPr="00716A85" w:rsidRDefault="00716A85" w:rsidP="00716A85">
      <w:pPr>
        <w:tabs>
          <w:tab w:val="left" w:pos="284"/>
        </w:tabs>
        <w:spacing w:after="0" w:line="240" w:lineRule="auto"/>
        <w:jc w:val="right"/>
        <w:rPr>
          <w:rFonts w:ascii="Times New Roman" w:eastAsia="Calibri" w:hAnsi="Times New Roman" w:cs="Times New Roman"/>
          <w:sz w:val="12"/>
          <w:szCs w:val="12"/>
        </w:rPr>
      </w:pPr>
      <w:r w:rsidRPr="00716A85">
        <w:rPr>
          <w:rFonts w:ascii="Times New Roman" w:eastAsia="Calibri" w:hAnsi="Times New Roman" w:cs="Times New Roman"/>
          <w:sz w:val="12"/>
          <w:szCs w:val="12"/>
        </w:rPr>
        <w:t>М.М.Арчибасов</w:t>
      </w:r>
    </w:p>
    <w:p w:rsidR="00C0152D" w:rsidRDefault="00C0152D" w:rsidP="00716A85">
      <w:pPr>
        <w:tabs>
          <w:tab w:val="left" w:pos="284"/>
          <w:tab w:val="left" w:pos="3828"/>
        </w:tabs>
        <w:spacing w:after="0" w:line="240" w:lineRule="auto"/>
        <w:jc w:val="center"/>
        <w:rPr>
          <w:rFonts w:ascii="Times New Roman" w:eastAsia="Calibri" w:hAnsi="Times New Roman" w:cs="Times New Roman"/>
          <w:b/>
          <w:sz w:val="12"/>
          <w:szCs w:val="12"/>
        </w:rPr>
      </w:pPr>
    </w:p>
    <w:p w:rsidR="00716A85" w:rsidRPr="00716A85" w:rsidRDefault="00716A85" w:rsidP="00716A85">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ГЛАВА</w:t>
      </w:r>
    </w:p>
    <w:p w:rsidR="00716A85" w:rsidRPr="00716A85" w:rsidRDefault="00716A85" w:rsidP="00716A85">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716A85" w:rsidRPr="00716A85" w:rsidRDefault="00716A85" w:rsidP="00716A85">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МУНИЦИПАЛЬНОГО РАЙОНА СЕРГИЕВСКИЙ</w:t>
      </w:r>
    </w:p>
    <w:p w:rsidR="00716A85" w:rsidRP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САМАРСКОЙ ОБЛАСТИ</w:t>
      </w:r>
    </w:p>
    <w:p w:rsidR="00716A85" w:rsidRPr="00716A85" w:rsidRDefault="00716A85" w:rsidP="00716A85">
      <w:pPr>
        <w:tabs>
          <w:tab w:val="left" w:pos="284"/>
        </w:tabs>
        <w:spacing w:after="0" w:line="240" w:lineRule="auto"/>
        <w:jc w:val="center"/>
        <w:rPr>
          <w:rFonts w:ascii="Times New Roman" w:eastAsia="Calibri" w:hAnsi="Times New Roman" w:cs="Times New Roman"/>
          <w:sz w:val="12"/>
          <w:szCs w:val="12"/>
        </w:rPr>
      </w:pPr>
    </w:p>
    <w:p w:rsidR="00716A85" w:rsidRPr="00716A85" w:rsidRDefault="00716A85" w:rsidP="00716A85">
      <w:pPr>
        <w:tabs>
          <w:tab w:val="left" w:pos="284"/>
        </w:tabs>
        <w:spacing w:after="0" w:line="240" w:lineRule="auto"/>
        <w:jc w:val="center"/>
        <w:rPr>
          <w:rFonts w:ascii="Times New Roman" w:eastAsia="Calibri" w:hAnsi="Times New Roman" w:cs="Times New Roman"/>
          <w:sz w:val="12"/>
          <w:szCs w:val="12"/>
        </w:rPr>
      </w:pPr>
      <w:r w:rsidRPr="00716A85">
        <w:rPr>
          <w:rFonts w:ascii="Times New Roman" w:eastAsia="Calibri" w:hAnsi="Times New Roman" w:cs="Times New Roman"/>
          <w:sz w:val="12"/>
          <w:szCs w:val="12"/>
        </w:rPr>
        <w:t>ПОСТАНОВЛЕНИЕ</w:t>
      </w:r>
    </w:p>
    <w:p w:rsidR="00716A85" w:rsidRPr="00716A85" w:rsidRDefault="00716A85" w:rsidP="00716A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16A8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716A8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№19</w:t>
      </w:r>
    </w:p>
    <w:p w:rsid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 территории объекта:</w:t>
      </w:r>
    </w:p>
    <w:p w:rsid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 xml:space="preserve"> 2219П «Сбор нефти и газа со скважины № 419 Боровского месторождения» в границах сельского поселения Сергиевск </w:t>
      </w:r>
    </w:p>
    <w:p w:rsidR="00716A85" w:rsidRPr="00716A85" w:rsidRDefault="00716A85" w:rsidP="00716A85">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муниципального района Сергиевский Самарской области</w:t>
      </w:r>
    </w:p>
    <w:p w:rsidR="00716A85" w:rsidRPr="00716A85" w:rsidRDefault="00716A85" w:rsidP="00716A85">
      <w:pPr>
        <w:tabs>
          <w:tab w:val="left" w:pos="284"/>
        </w:tabs>
        <w:spacing w:after="0" w:line="240" w:lineRule="auto"/>
        <w:jc w:val="both"/>
        <w:rPr>
          <w:rFonts w:ascii="Times New Roman" w:eastAsia="Calibri" w:hAnsi="Times New Roman" w:cs="Times New Roman"/>
          <w:sz w:val="12"/>
          <w:szCs w:val="12"/>
        </w:rPr>
      </w:pP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b/>
          <w:sz w:val="12"/>
          <w:szCs w:val="12"/>
        </w:rPr>
      </w:pPr>
      <w:r w:rsidRPr="00716A85">
        <w:rPr>
          <w:rFonts w:ascii="Times New Roman" w:eastAsia="Calibri" w:hAnsi="Times New Roman" w:cs="Times New Roman"/>
          <w:b/>
          <w:sz w:val="12"/>
          <w:szCs w:val="12"/>
        </w:rPr>
        <w:t>ПОСТАНОВЛЯЮ:</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2219П «Сбор нефти и газа со скважины № 419 Боровского месторождения» в границах сельского поселения Сергиевск муниципального района Сергиевский Самарской области (далее – проект).</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Перечень информационных материалов:</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проект планировки территории (книга 1);</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материалы по обоснованию проекта планировки территории (книга 2);</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проект межевания территории (книга 3);</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lastRenderedPageBreak/>
        <w:t>- материалы по обоснованию проекта межевания территории (книга 4).</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 Процедура проведения публичных слушаний состоит из следующих этапов:</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 оповещение о начале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4) проведение собрания или собраний участников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5) подготовка и оформление протокола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3. Назначить срок проведения публичных слушаний по проекту - с 21 декабря 2023 года по 17 января 2023 года.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4. Провести экспозицию проекта по адресу: 446540, Самарская область, муниципальный район Сергиевский, с.Сергиевск, ул.Г.Михайловского, 27, с 27.12.2023 г. по 14.01.2023 г.</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Часы работы экспозиции: рабочие дни с 09.00 до 12.00 и с 13.00 до 18.00.</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- 27.12.2023 года.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6. Провести собрание участников публичных слушаний по проекту – 27.12.2023 года в 14.00 по адресу: 446540, Самарская область, муниципальный район Сергиевский, с.Сергиевск, ул.Г.Михайловского, 27.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14.01.2023 года – за три дня до окончания срока проведения публичных слушаний.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16A85">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16A85">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с.Сергиевск, ул.Г.Михайловского, 27.</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Хантееву Жанну Сергеевну.</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официальное опубликование проекта в газете «Сергиевский вестник»;</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сельское поселение Сергиевск, подразделе «Проекты планировки и межевания территории».</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16A85" w:rsidRPr="00716A85" w:rsidRDefault="00716A85" w:rsidP="00716A85">
      <w:pPr>
        <w:tabs>
          <w:tab w:val="left" w:pos="284"/>
        </w:tabs>
        <w:spacing w:after="0" w:line="240" w:lineRule="auto"/>
        <w:ind w:firstLine="284"/>
        <w:jc w:val="both"/>
        <w:rPr>
          <w:rFonts w:ascii="Times New Roman" w:eastAsia="Calibri" w:hAnsi="Times New Roman" w:cs="Times New Roman"/>
          <w:sz w:val="12"/>
          <w:szCs w:val="12"/>
        </w:rPr>
      </w:pPr>
      <w:r w:rsidRPr="00716A85">
        <w:rPr>
          <w:rFonts w:ascii="Times New Roman" w:eastAsia="Calibri" w:hAnsi="Times New Roman" w:cs="Times New Roman"/>
          <w:sz w:val="12"/>
          <w:szCs w:val="12"/>
        </w:rPr>
        <w:lastRenderedPageBreak/>
        <w:t>14. Контроль за выполнением настоящего Постановления оставляю за собой.</w:t>
      </w:r>
    </w:p>
    <w:p w:rsidR="00716A85" w:rsidRDefault="00716A85" w:rsidP="00716A85">
      <w:pPr>
        <w:tabs>
          <w:tab w:val="left" w:pos="284"/>
        </w:tabs>
        <w:spacing w:after="0" w:line="240" w:lineRule="auto"/>
        <w:jc w:val="right"/>
        <w:rPr>
          <w:rFonts w:ascii="Times New Roman" w:eastAsia="Calibri" w:hAnsi="Times New Roman" w:cs="Times New Roman"/>
          <w:sz w:val="12"/>
          <w:szCs w:val="12"/>
        </w:rPr>
      </w:pPr>
      <w:r w:rsidRPr="00716A85">
        <w:rPr>
          <w:rFonts w:ascii="Times New Roman" w:eastAsia="Calibri" w:hAnsi="Times New Roman" w:cs="Times New Roman"/>
          <w:sz w:val="12"/>
          <w:szCs w:val="12"/>
        </w:rPr>
        <w:t>Глава сельского поселения Сергиевск</w:t>
      </w:r>
    </w:p>
    <w:p w:rsidR="00716A85" w:rsidRPr="00716A85" w:rsidRDefault="00716A85" w:rsidP="00716A85">
      <w:pPr>
        <w:tabs>
          <w:tab w:val="left" w:pos="284"/>
        </w:tabs>
        <w:spacing w:after="0" w:line="240" w:lineRule="auto"/>
        <w:jc w:val="right"/>
        <w:rPr>
          <w:rFonts w:ascii="Times New Roman" w:eastAsia="Calibri" w:hAnsi="Times New Roman" w:cs="Times New Roman"/>
          <w:sz w:val="12"/>
          <w:szCs w:val="12"/>
        </w:rPr>
      </w:pPr>
      <w:r w:rsidRPr="00716A85">
        <w:rPr>
          <w:rFonts w:ascii="Times New Roman" w:eastAsia="Calibri" w:hAnsi="Times New Roman" w:cs="Times New Roman"/>
          <w:sz w:val="12"/>
          <w:szCs w:val="12"/>
        </w:rPr>
        <w:t>муниципального района Сергиевский</w:t>
      </w:r>
    </w:p>
    <w:p w:rsidR="00716A85" w:rsidRPr="00716A85" w:rsidRDefault="00716A85" w:rsidP="00716A85">
      <w:pPr>
        <w:tabs>
          <w:tab w:val="left" w:pos="284"/>
        </w:tabs>
        <w:spacing w:after="0" w:line="240" w:lineRule="auto"/>
        <w:jc w:val="right"/>
        <w:rPr>
          <w:rFonts w:ascii="Times New Roman" w:eastAsia="Calibri" w:hAnsi="Times New Roman" w:cs="Times New Roman"/>
          <w:sz w:val="12"/>
          <w:szCs w:val="12"/>
        </w:rPr>
      </w:pPr>
      <w:r w:rsidRPr="00716A85">
        <w:rPr>
          <w:rFonts w:ascii="Times New Roman" w:eastAsia="Calibri" w:hAnsi="Times New Roman" w:cs="Times New Roman"/>
          <w:sz w:val="12"/>
          <w:szCs w:val="12"/>
        </w:rPr>
        <w:t>М.М.Арчибасов</w:t>
      </w:r>
    </w:p>
    <w:p w:rsidR="00C0152D" w:rsidRPr="00716A85" w:rsidRDefault="00C0152D" w:rsidP="00C0152D">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ГЛАВА</w:t>
      </w:r>
    </w:p>
    <w:p w:rsidR="00C0152D" w:rsidRPr="00716A85" w:rsidRDefault="00C0152D" w:rsidP="00C0152D">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C0152D" w:rsidRPr="00716A85" w:rsidRDefault="00C0152D" w:rsidP="00C0152D">
      <w:pPr>
        <w:tabs>
          <w:tab w:val="left" w:pos="284"/>
          <w:tab w:val="left" w:pos="3828"/>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МУНИЦИПАЛЬНОГО РАЙОНА СЕРГИЕВСКИЙ</w:t>
      </w:r>
    </w:p>
    <w:p w:rsidR="00C0152D" w:rsidRPr="00716A85" w:rsidRDefault="00C0152D" w:rsidP="00C0152D">
      <w:pPr>
        <w:tabs>
          <w:tab w:val="left" w:pos="284"/>
        </w:tabs>
        <w:spacing w:after="0" w:line="240" w:lineRule="auto"/>
        <w:jc w:val="center"/>
        <w:rPr>
          <w:rFonts w:ascii="Times New Roman" w:eastAsia="Calibri" w:hAnsi="Times New Roman" w:cs="Times New Roman"/>
          <w:b/>
          <w:sz w:val="12"/>
          <w:szCs w:val="12"/>
        </w:rPr>
      </w:pPr>
      <w:r w:rsidRPr="00716A85">
        <w:rPr>
          <w:rFonts w:ascii="Times New Roman" w:eastAsia="Calibri" w:hAnsi="Times New Roman" w:cs="Times New Roman"/>
          <w:b/>
          <w:sz w:val="12"/>
          <w:szCs w:val="12"/>
        </w:rPr>
        <w:t>САМАРСКОЙ ОБЛАСТИ</w:t>
      </w:r>
    </w:p>
    <w:p w:rsidR="00C0152D" w:rsidRPr="00716A85" w:rsidRDefault="00C0152D" w:rsidP="00C0152D">
      <w:pPr>
        <w:tabs>
          <w:tab w:val="left" w:pos="284"/>
        </w:tabs>
        <w:spacing w:after="0" w:line="240" w:lineRule="auto"/>
        <w:jc w:val="center"/>
        <w:rPr>
          <w:rFonts w:ascii="Times New Roman" w:eastAsia="Calibri" w:hAnsi="Times New Roman" w:cs="Times New Roman"/>
          <w:sz w:val="12"/>
          <w:szCs w:val="12"/>
        </w:rPr>
      </w:pPr>
    </w:p>
    <w:p w:rsidR="00C0152D" w:rsidRPr="00716A85" w:rsidRDefault="00C0152D" w:rsidP="00C0152D">
      <w:pPr>
        <w:tabs>
          <w:tab w:val="left" w:pos="284"/>
        </w:tabs>
        <w:spacing w:after="0" w:line="240" w:lineRule="auto"/>
        <w:jc w:val="center"/>
        <w:rPr>
          <w:rFonts w:ascii="Times New Roman" w:eastAsia="Calibri" w:hAnsi="Times New Roman" w:cs="Times New Roman"/>
          <w:sz w:val="12"/>
          <w:szCs w:val="12"/>
        </w:rPr>
      </w:pPr>
      <w:r w:rsidRPr="00716A85">
        <w:rPr>
          <w:rFonts w:ascii="Times New Roman" w:eastAsia="Calibri" w:hAnsi="Times New Roman" w:cs="Times New Roman"/>
          <w:sz w:val="12"/>
          <w:szCs w:val="12"/>
        </w:rPr>
        <w:t>ПОСТАНОВЛЕНИЕ</w:t>
      </w:r>
    </w:p>
    <w:p w:rsidR="00C0152D" w:rsidRPr="00716A85" w:rsidRDefault="00C0152D" w:rsidP="00C015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16A8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716A8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№06</w:t>
      </w:r>
    </w:p>
    <w:p w:rsidR="00C0152D" w:rsidRDefault="00C0152D" w:rsidP="00C0152D">
      <w:pPr>
        <w:tabs>
          <w:tab w:val="left" w:pos="284"/>
        </w:tabs>
        <w:spacing w:after="0" w:line="240" w:lineRule="auto"/>
        <w:jc w:val="center"/>
        <w:rPr>
          <w:rFonts w:ascii="Times New Roman" w:eastAsia="Calibri" w:hAnsi="Times New Roman" w:cs="Times New Roman"/>
          <w:b/>
          <w:sz w:val="12"/>
          <w:szCs w:val="12"/>
        </w:rPr>
      </w:pPr>
      <w:r w:rsidRPr="00C0152D">
        <w:rPr>
          <w:rFonts w:ascii="Times New Roman" w:eastAsia="Calibri" w:hAnsi="Times New Roman" w:cs="Times New Roman"/>
          <w:b/>
          <w:sz w:val="12"/>
          <w:szCs w:val="12"/>
        </w:rPr>
        <w:t>О проведении публичных слушаний по проекту планировки территории и проекту</w:t>
      </w:r>
    </w:p>
    <w:p w:rsidR="00C0152D" w:rsidRDefault="00C0152D" w:rsidP="00C0152D">
      <w:pPr>
        <w:tabs>
          <w:tab w:val="left" w:pos="284"/>
        </w:tabs>
        <w:spacing w:after="0" w:line="240" w:lineRule="auto"/>
        <w:jc w:val="center"/>
        <w:rPr>
          <w:rFonts w:ascii="Times New Roman" w:eastAsia="Calibri" w:hAnsi="Times New Roman" w:cs="Times New Roman"/>
          <w:b/>
          <w:sz w:val="12"/>
          <w:szCs w:val="12"/>
        </w:rPr>
      </w:pPr>
      <w:r w:rsidRPr="00C0152D">
        <w:rPr>
          <w:rFonts w:ascii="Times New Roman" w:eastAsia="Calibri" w:hAnsi="Times New Roman" w:cs="Times New Roman"/>
          <w:b/>
          <w:sz w:val="12"/>
          <w:szCs w:val="12"/>
        </w:rPr>
        <w:t xml:space="preserve"> межевания территории объекта: «Обустройство скважин малого диаметра № 57, 58 Воздвиженского месторождения»</w:t>
      </w:r>
    </w:p>
    <w:p w:rsidR="00C0152D" w:rsidRPr="00C0152D" w:rsidRDefault="00C0152D" w:rsidP="00C0152D">
      <w:pPr>
        <w:tabs>
          <w:tab w:val="left" w:pos="284"/>
        </w:tabs>
        <w:spacing w:after="0" w:line="240" w:lineRule="auto"/>
        <w:jc w:val="center"/>
        <w:rPr>
          <w:rFonts w:ascii="Times New Roman" w:eastAsia="Calibri" w:hAnsi="Times New Roman" w:cs="Times New Roman"/>
          <w:b/>
          <w:sz w:val="12"/>
          <w:szCs w:val="12"/>
        </w:rPr>
      </w:pPr>
      <w:r w:rsidRPr="00C0152D">
        <w:rPr>
          <w:rFonts w:ascii="Times New Roman" w:eastAsia="Calibri" w:hAnsi="Times New Roman" w:cs="Times New Roman"/>
          <w:b/>
          <w:sz w:val="12"/>
          <w:szCs w:val="12"/>
        </w:rPr>
        <w:t xml:space="preserve"> в границах сельского поселения Липовка муниципального района Сергиевский Самарской области</w:t>
      </w:r>
    </w:p>
    <w:p w:rsidR="00C0152D" w:rsidRPr="00C0152D" w:rsidRDefault="00C0152D" w:rsidP="00C0152D">
      <w:pPr>
        <w:tabs>
          <w:tab w:val="left" w:pos="284"/>
        </w:tabs>
        <w:spacing w:after="0" w:line="240" w:lineRule="auto"/>
        <w:jc w:val="both"/>
        <w:rPr>
          <w:rFonts w:ascii="Times New Roman" w:eastAsia="Calibri" w:hAnsi="Times New Roman" w:cs="Times New Roman"/>
          <w:sz w:val="12"/>
          <w:szCs w:val="12"/>
        </w:rPr>
      </w:pP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 июля 2023 года № 17</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b/>
          <w:sz w:val="12"/>
          <w:szCs w:val="12"/>
        </w:rPr>
        <w:t>ПОСТАНОВЛЯЮ</w:t>
      </w:r>
      <w:r w:rsidRPr="00C0152D">
        <w:rPr>
          <w:rFonts w:ascii="Times New Roman" w:eastAsia="Calibri" w:hAnsi="Times New Roman" w:cs="Times New Roman"/>
          <w:sz w:val="12"/>
          <w:szCs w:val="12"/>
        </w:rPr>
        <w:t>:</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 (далее – проект).</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Перечень информационных материалов:</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проект планировки территории (книга 1);</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материалы по обоснованию проекта планировки территории (книга 2);</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проект межевания территории (книга 3);</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материалы по обоснованию проекта межевания территории (книга 4).</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2. Процедура проведения публичных слушаний состоит из следующих этапов:</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 оповещение о начале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4) проведение собрания или собраний участников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5) подготовка и оформление протокола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 июля 2023 года № 17.</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3. Назначить срок проведения публичных слушаний по проекту - с 21 декабря 2023 года по 17 января 2024 года.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4. Провести экспозицию проекта по адресу: 446565, Самарская область, муниципальный район Сергиевский, с. Липовка, ул. Центральная, 16, с 27.12.2023 г. по 14.01.2024 г.</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Часы работы экспозиции: рабочие дни с 09.00 до 12.00 и с 13.00 до 18.00.</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Липовка» в подразделе «Проекты планировки и межевания территории» - 27.12.2023 года.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6. Провести собрание участников публичных слушаний по проекту – 27.12.2023 года в 14.00 по адресу: 446565, Самарская область, муниципальный район Сергиевский, с.Липовка, ул.Центральная, 16.</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14.01.2024 года – за три дня до окончания срока проведения публичных слушаний.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w:t>
      </w:r>
      <w:r w:rsidRPr="00C0152D">
        <w:rPr>
          <w:rFonts w:ascii="Times New Roman" w:eastAsia="Calibri" w:hAnsi="Times New Roman" w:cs="Times New Roman"/>
          <w:sz w:val="12"/>
          <w:szCs w:val="12"/>
        </w:rPr>
        <w:tab/>
        <w:t>для физических лиц - фамилию, имя, отчество (при наличии), дату рождения, адрес места жительства (регистрации);</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2)</w:t>
      </w:r>
      <w:r w:rsidRPr="00C0152D">
        <w:rPr>
          <w:rFonts w:ascii="Times New Roman" w:eastAsia="Calibri" w:hAnsi="Times New Roman" w:cs="Times New Roman"/>
          <w:sz w:val="12"/>
          <w:szCs w:val="12"/>
        </w:rPr>
        <w:tab/>
        <w:t>для юридических лиц - наименование, основной государственный регистрационный номер, место нахождения и адрес.</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w:t>
      </w:r>
      <w:r w:rsidRPr="00C0152D">
        <w:rPr>
          <w:rFonts w:ascii="Times New Roman" w:eastAsia="Calibri" w:hAnsi="Times New Roman" w:cs="Times New Roman"/>
          <w:sz w:val="12"/>
          <w:szCs w:val="12"/>
        </w:rPr>
        <w:lastRenderedPageBreak/>
        <w:t>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Адрес местонахождения: 446565, Самарская область, муниципальный район Сергиевский, с. Липовка, ул.Центральная, 16.</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Липовка муниципального района Сергиевский Самарской области – Михайлову Валентину Петровну.</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официальное опубликование проекта в газете «Сергиевский вестник»;</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Администрации сельского поселения Липовка муниципального района Сергиевский Самарской области);</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Липовка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сельское поселение Липовка, подразделе «Проекты планировки и межевания территории».</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14. Контроль за выполнением настоящего Постановления оставляю за собой.</w:t>
      </w:r>
    </w:p>
    <w:p w:rsidR="00C0152D" w:rsidRDefault="00C0152D" w:rsidP="00C0152D">
      <w:pPr>
        <w:tabs>
          <w:tab w:val="left" w:pos="284"/>
        </w:tabs>
        <w:spacing w:after="0" w:line="240" w:lineRule="auto"/>
        <w:jc w:val="right"/>
        <w:rPr>
          <w:rFonts w:ascii="Times New Roman" w:eastAsia="Calibri" w:hAnsi="Times New Roman" w:cs="Times New Roman"/>
          <w:sz w:val="12"/>
          <w:szCs w:val="12"/>
        </w:rPr>
      </w:pPr>
      <w:r w:rsidRPr="00C0152D">
        <w:rPr>
          <w:rFonts w:ascii="Times New Roman" w:eastAsia="Calibri" w:hAnsi="Times New Roman" w:cs="Times New Roman"/>
          <w:sz w:val="12"/>
          <w:szCs w:val="12"/>
        </w:rPr>
        <w:t>Глава сельского поселения Липовка</w:t>
      </w:r>
    </w:p>
    <w:p w:rsidR="00C0152D" w:rsidRPr="00C0152D" w:rsidRDefault="00C0152D" w:rsidP="00C0152D">
      <w:pPr>
        <w:tabs>
          <w:tab w:val="left" w:pos="284"/>
        </w:tabs>
        <w:spacing w:after="0" w:line="240" w:lineRule="auto"/>
        <w:jc w:val="right"/>
        <w:rPr>
          <w:rFonts w:ascii="Times New Roman" w:eastAsia="Calibri" w:hAnsi="Times New Roman" w:cs="Times New Roman"/>
          <w:sz w:val="12"/>
          <w:szCs w:val="12"/>
        </w:rPr>
      </w:pPr>
      <w:r w:rsidRPr="00C0152D">
        <w:rPr>
          <w:rFonts w:ascii="Times New Roman" w:eastAsia="Calibri" w:hAnsi="Times New Roman" w:cs="Times New Roman"/>
          <w:sz w:val="12"/>
          <w:szCs w:val="12"/>
        </w:rPr>
        <w:t>муниципального района Сергиевский</w:t>
      </w:r>
    </w:p>
    <w:p w:rsidR="00C0152D" w:rsidRPr="00C0152D" w:rsidRDefault="00C0152D" w:rsidP="00C0152D">
      <w:pPr>
        <w:tabs>
          <w:tab w:val="left" w:pos="284"/>
        </w:tabs>
        <w:spacing w:after="0" w:line="240" w:lineRule="auto"/>
        <w:jc w:val="right"/>
        <w:rPr>
          <w:rFonts w:ascii="Times New Roman" w:eastAsia="Calibri" w:hAnsi="Times New Roman" w:cs="Times New Roman"/>
          <w:sz w:val="12"/>
          <w:szCs w:val="12"/>
        </w:rPr>
      </w:pPr>
      <w:r w:rsidRPr="00C0152D">
        <w:rPr>
          <w:rFonts w:ascii="Times New Roman" w:eastAsia="Calibri" w:hAnsi="Times New Roman" w:cs="Times New Roman"/>
          <w:sz w:val="12"/>
          <w:szCs w:val="12"/>
        </w:rPr>
        <w:t>С.И. Вершинин</w:t>
      </w:r>
    </w:p>
    <w:p w:rsidR="00C0152D" w:rsidRDefault="00C0152D" w:rsidP="00C0152D">
      <w:pPr>
        <w:tabs>
          <w:tab w:val="left" w:pos="284"/>
        </w:tabs>
        <w:spacing w:after="0" w:line="240" w:lineRule="auto"/>
        <w:jc w:val="center"/>
        <w:rPr>
          <w:rFonts w:ascii="Times New Roman" w:eastAsia="Calibri" w:hAnsi="Times New Roman" w:cs="Times New Roman"/>
          <w:b/>
          <w:bCs/>
          <w:sz w:val="12"/>
          <w:szCs w:val="12"/>
        </w:rPr>
      </w:pPr>
      <w:r w:rsidRPr="00C0152D">
        <w:rPr>
          <w:rFonts w:ascii="Times New Roman" w:eastAsia="Calibri" w:hAnsi="Times New Roman" w:cs="Times New Roman"/>
          <w:b/>
          <w:bCs/>
          <w:sz w:val="12"/>
          <w:szCs w:val="12"/>
        </w:rPr>
        <w:t>Заключение о результатах публичных слушаний</w:t>
      </w:r>
    </w:p>
    <w:p w:rsidR="00C0152D" w:rsidRPr="00C0152D" w:rsidRDefault="00C0152D" w:rsidP="00C0152D">
      <w:pPr>
        <w:tabs>
          <w:tab w:val="left" w:pos="284"/>
        </w:tabs>
        <w:spacing w:after="0" w:line="240" w:lineRule="auto"/>
        <w:jc w:val="center"/>
        <w:rPr>
          <w:rFonts w:ascii="Times New Roman" w:eastAsia="Calibri" w:hAnsi="Times New Roman" w:cs="Times New Roman"/>
          <w:b/>
          <w:sz w:val="12"/>
          <w:szCs w:val="12"/>
        </w:rPr>
      </w:pPr>
      <w:r w:rsidRPr="00C0152D">
        <w:rPr>
          <w:rFonts w:ascii="Times New Roman" w:eastAsia="Calibri" w:hAnsi="Times New Roman" w:cs="Times New Roman"/>
          <w:b/>
          <w:bCs/>
          <w:sz w:val="12"/>
          <w:szCs w:val="12"/>
        </w:rPr>
        <w:t xml:space="preserve"> по внесению изменений в проект планировки территории и проект межевания территории объекта ООО «ННК-Самаранефтегаз»: 6373П «Сбор нефти и газа со скважин №№ 700, 701, 702 Радаевского месторождения» в границах сельского поселения Красносельское,  сельского поселения Сергиевск, сельского поселения Елшанка муниципального района Сергиевский Самарской области</w:t>
      </w:r>
    </w:p>
    <w:p w:rsidR="00C0152D" w:rsidRPr="00C0152D" w:rsidRDefault="00C0152D" w:rsidP="00C0152D">
      <w:pPr>
        <w:tabs>
          <w:tab w:val="left" w:pos="284"/>
        </w:tabs>
        <w:spacing w:after="0" w:line="240" w:lineRule="auto"/>
        <w:jc w:val="both"/>
        <w:rPr>
          <w:rFonts w:ascii="Times New Roman" w:eastAsia="Calibri" w:hAnsi="Times New Roman" w:cs="Times New Roman"/>
          <w:b/>
          <w:sz w:val="12"/>
          <w:szCs w:val="12"/>
        </w:rPr>
      </w:pP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1. Дата оформления заключения: «21» декабря 2023 года.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xml:space="preserve">2. Наименование проекта, рассмотренного на публичных слушаниях - </w:t>
      </w:r>
      <w:r w:rsidRPr="00C0152D">
        <w:rPr>
          <w:rFonts w:ascii="Times New Roman" w:eastAsia="Calibri" w:hAnsi="Times New Roman" w:cs="Times New Roman"/>
          <w:bCs/>
          <w:sz w:val="12"/>
          <w:szCs w:val="12"/>
        </w:rPr>
        <w:t>внесение изменений в проект планировки территории и проект межевания территории объекта ООО «ННК-Самаранефтегаз»: 6373П «Сбор нефти и газа со скважин №№ 700, 701, 702 Радаевского месторождения»</w:t>
      </w:r>
      <w:r w:rsidRPr="00C0152D">
        <w:rPr>
          <w:rFonts w:ascii="Times New Roman" w:eastAsia="Calibri" w:hAnsi="Times New Roman" w:cs="Times New Roman"/>
          <w:sz w:val="12"/>
          <w:szCs w:val="12"/>
        </w:rPr>
        <w:t>.</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3 (три) человека.</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4. Реквизиты протокола публичных слушаний – от 18.12.2023 г.</w:t>
      </w:r>
    </w:p>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6"/>
        <w:gridCol w:w="1438"/>
        <w:gridCol w:w="5089"/>
      </w:tblGrid>
      <w:tr w:rsidR="00C0152D" w:rsidRPr="00C0152D" w:rsidTr="00C0152D">
        <w:trPr>
          <w:trHeight w:val="20"/>
        </w:trPr>
        <w:tc>
          <w:tcPr>
            <w:tcW w:w="662" w:type="pc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w:t>
            </w:r>
          </w:p>
        </w:tc>
        <w:tc>
          <w:tcPr>
            <w:tcW w:w="956" w:type="pc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Содержание внесенных предложений и замечаний</w:t>
            </w:r>
          </w:p>
        </w:tc>
        <w:tc>
          <w:tcPr>
            <w:tcW w:w="3382" w:type="pc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Аргументированные рекомендации организатора о целесообразности или нецелесообразности учета замечаний и предложении, поступивших на публичных слушаниях</w:t>
            </w:r>
          </w:p>
        </w:tc>
      </w:tr>
      <w:tr w:rsidR="00C0152D" w:rsidRPr="00C0152D" w:rsidTr="00C0152D">
        <w:trPr>
          <w:trHeight w:val="20"/>
        </w:trPr>
        <w:tc>
          <w:tcPr>
            <w:tcW w:w="5000" w:type="pct"/>
            <w:gridSpan w:val="3"/>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C0152D" w:rsidRPr="00C0152D" w:rsidTr="00C0152D">
        <w:trPr>
          <w:trHeight w:val="20"/>
        </w:trPr>
        <w:tc>
          <w:tcPr>
            <w:tcW w:w="662" w:type="pc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1</w:t>
            </w:r>
          </w:p>
        </w:tc>
        <w:tc>
          <w:tcPr>
            <w:tcW w:w="956" w:type="pct"/>
            <w:vMerge w:val="restar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Высказано положительное мнение по вопросу публичных слушаний</w:t>
            </w:r>
          </w:p>
        </w:tc>
        <w:tc>
          <w:tcPr>
            <w:tcW w:w="3382" w:type="pct"/>
            <w:vMerge w:val="restar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Сергиевский Самарской области, утвержденного Решением Собрания представителей муниципального района Сергиевский от 27.07.2023 г. № 23,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
        </w:tc>
      </w:tr>
      <w:tr w:rsidR="00C0152D" w:rsidRPr="00C0152D" w:rsidTr="00C0152D">
        <w:trPr>
          <w:trHeight w:val="20"/>
        </w:trPr>
        <w:tc>
          <w:tcPr>
            <w:tcW w:w="662" w:type="pc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2</w:t>
            </w:r>
          </w:p>
        </w:tc>
        <w:tc>
          <w:tcPr>
            <w:tcW w:w="956" w:type="pct"/>
            <w:vMerge/>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p>
        </w:tc>
        <w:tc>
          <w:tcPr>
            <w:tcW w:w="3382" w:type="pct"/>
            <w:vMerge/>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p>
        </w:tc>
      </w:tr>
      <w:tr w:rsidR="00C0152D" w:rsidRPr="00C0152D" w:rsidTr="00C0152D">
        <w:trPr>
          <w:trHeight w:val="20"/>
        </w:trPr>
        <w:tc>
          <w:tcPr>
            <w:tcW w:w="662" w:type="pct"/>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3</w:t>
            </w:r>
          </w:p>
        </w:tc>
        <w:tc>
          <w:tcPr>
            <w:tcW w:w="956" w:type="pct"/>
            <w:vMerge/>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p>
        </w:tc>
        <w:tc>
          <w:tcPr>
            <w:tcW w:w="3382" w:type="pct"/>
            <w:vMerge/>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p>
        </w:tc>
      </w:tr>
      <w:tr w:rsidR="00C0152D" w:rsidRPr="00C0152D" w:rsidTr="00C0152D">
        <w:trPr>
          <w:trHeight w:val="20"/>
        </w:trPr>
        <w:tc>
          <w:tcPr>
            <w:tcW w:w="5000" w:type="pct"/>
            <w:gridSpan w:val="3"/>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Предложения и замечания иных участников публичных слушаний</w:t>
            </w:r>
          </w:p>
        </w:tc>
      </w:tr>
      <w:tr w:rsidR="00C0152D" w:rsidRPr="00C0152D" w:rsidTr="00C0152D">
        <w:trPr>
          <w:trHeight w:val="20"/>
        </w:trPr>
        <w:tc>
          <w:tcPr>
            <w:tcW w:w="5000" w:type="pct"/>
            <w:gridSpan w:val="3"/>
          </w:tcPr>
          <w:p w:rsidR="00C0152D" w:rsidRPr="00C0152D" w:rsidRDefault="00C0152D" w:rsidP="00C0152D">
            <w:pPr>
              <w:tabs>
                <w:tab w:val="left" w:pos="284"/>
              </w:tabs>
              <w:spacing w:after="0" w:line="240" w:lineRule="auto"/>
              <w:rPr>
                <w:rFonts w:ascii="Times New Roman" w:eastAsia="Calibri" w:hAnsi="Times New Roman" w:cs="Times New Roman"/>
                <w:sz w:val="12"/>
                <w:szCs w:val="12"/>
              </w:rPr>
            </w:pPr>
            <w:r w:rsidRPr="00C0152D">
              <w:rPr>
                <w:rFonts w:ascii="Times New Roman" w:eastAsia="Calibri" w:hAnsi="Times New Roman" w:cs="Times New Roman"/>
                <w:sz w:val="12"/>
                <w:szCs w:val="12"/>
              </w:rPr>
              <w:t>Не поступало</w:t>
            </w:r>
          </w:p>
        </w:tc>
      </w:tr>
    </w:tbl>
    <w:p w:rsidR="00C0152D" w:rsidRPr="00C0152D" w:rsidRDefault="00C0152D" w:rsidP="00C0152D">
      <w:pPr>
        <w:tabs>
          <w:tab w:val="left" w:pos="284"/>
        </w:tabs>
        <w:spacing w:after="0" w:line="240" w:lineRule="auto"/>
        <w:ind w:firstLine="284"/>
        <w:jc w:val="both"/>
        <w:rPr>
          <w:rFonts w:ascii="Times New Roman" w:eastAsia="Calibri" w:hAnsi="Times New Roman" w:cs="Times New Roman"/>
          <w:sz w:val="12"/>
          <w:szCs w:val="12"/>
        </w:rPr>
      </w:pPr>
      <w:r w:rsidRPr="00C0152D">
        <w:rPr>
          <w:rFonts w:ascii="Times New Roman" w:eastAsia="Calibri" w:hAnsi="Times New Roman" w:cs="Times New Roman"/>
          <w:sz w:val="12"/>
          <w:szCs w:val="12"/>
        </w:rPr>
        <w:t xml:space="preserve">6.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w:t>
      </w:r>
      <w:r w:rsidRPr="00C0152D">
        <w:rPr>
          <w:rFonts w:ascii="Times New Roman" w:eastAsia="Calibri" w:hAnsi="Times New Roman" w:cs="Times New Roman"/>
          <w:bCs/>
          <w:sz w:val="12"/>
          <w:szCs w:val="12"/>
        </w:rPr>
        <w:t>ООО «ННК-Самаранефтегаз»: 6373П «Сбор нефти и газа со скважин №№ 700, 701, 702 Радаевского месторождения» в границах сельского поселения Красносельское,  сельского поселения Сергиевск, сельского поселения Елшанка муниципального района Сергиевский Самарской области</w:t>
      </w:r>
      <w:r w:rsidRPr="00C0152D">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правовые основания для отклонения документации по планировке территории отсутствуют, рекомендуется принять указанные изменения в проект планировки территории и проект межевания территории объекта </w:t>
      </w:r>
      <w:r w:rsidRPr="00C0152D">
        <w:rPr>
          <w:rFonts w:ascii="Times New Roman" w:eastAsia="Calibri" w:hAnsi="Times New Roman" w:cs="Times New Roman"/>
          <w:bCs/>
          <w:sz w:val="12"/>
          <w:szCs w:val="12"/>
        </w:rPr>
        <w:t xml:space="preserve">ООО «ННК-Самаранефтегаз»: 6373П «Сбор нефти и газа со скважин №№ 700, 701, 702 Радаевского месторождения» в границах сельского поселения Красносельское,  сельского поселения Сергиевск, сельского поселения Елшанка муниципального района Сергиевский Самарской области </w:t>
      </w:r>
      <w:r w:rsidRPr="00C0152D">
        <w:rPr>
          <w:rFonts w:ascii="Times New Roman" w:eastAsia="Calibri" w:hAnsi="Times New Roman" w:cs="Times New Roman"/>
          <w:sz w:val="12"/>
          <w:szCs w:val="12"/>
        </w:rPr>
        <w:t>в редакции, вынесенной на публичные слушания.</w:t>
      </w:r>
    </w:p>
    <w:p w:rsidR="00C0152D" w:rsidRPr="00C0152D" w:rsidRDefault="00C0152D" w:rsidP="00C0152D">
      <w:pPr>
        <w:tabs>
          <w:tab w:val="left" w:pos="284"/>
        </w:tabs>
        <w:spacing w:after="0" w:line="240" w:lineRule="auto"/>
        <w:jc w:val="right"/>
        <w:rPr>
          <w:rFonts w:ascii="Times New Roman" w:eastAsia="Calibri" w:hAnsi="Times New Roman" w:cs="Times New Roman"/>
          <w:sz w:val="12"/>
          <w:szCs w:val="12"/>
        </w:rPr>
      </w:pPr>
      <w:r w:rsidRPr="00C0152D">
        <w:rPr>
          <w:rFonts w:ascii="Times New Roman" w:eastAsia="Calibri" w:hAnsi="Times New Roman" w:cs="Times New Roman"/>
          <w:sz w:val="12"/>
          <w:szCs w:val="12"/>
        </w:rPr>
        <w:t>Глава муниципального района Сергиевский</w:t>
      </w:r>
    </w:p>
    <w:p w:rsidR="00C0152D" w:rsidRPr="00C0152D" w:rsidRDefault="00C0152D" w:rsidP="00C0152D">
      <w:pPr>
        <w:tabs>
          <w:tab w:val="left" w:pos="284"/>
        </w:tabs>
        <w:spacing w:after="0" w:line="240" w:lineRule="auto"/>
        <w:jc w:val="right"/>
        <w:rPr>
          <w:rFonts w:ascii="Times New Roman" w:eastAsia="Calibri" w:hAnsi="Times New Roman" w:cs="Times New Roman"/>
          <w:b/>
          <w:sz w:val="12"/>
          <w:szCs w:val="12"/>
        </w:rPr>
      </w:pPr>
      <w:r w:rsidRPr="00C0152D">
        <w:rPr>
          <w:rFonts w:ascii="Times New Roman" w:eastAsia="Calibri" w:hAnsi="Times New Roman" w:cs="Times New Roman"/>
          <w:sz w:val="12"/>
          <w:szCs w:val="12"/>
        </w:rPr>
        <w:t>А.И.Екамасов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070B2F" w:rsidRPr="00070B2F" w:rsidRDefault="00070B2F" w:rsidP="00070B2F">
      <w:pPr>
        <w:tabs>
          <w:tab w:val="left" w:pos="284"/>
          <w:tab w:val="left" w:pos="3828"/>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lastRenderedPageBreak/>
        <w:t>СОБРАНИЕ ПРЕДСТАВИТЕЛЕЙ</w:t>
      </w:r>
    </w:p>
    <w:p w:rsidR="00070B2F" w:rsidRP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МУНИЦИПАЛЬНОГО РАЙОНА СЕРГИЕВСКИЙ</w:t>
      </w:r>
    </w:p>
    <w:p w:rsidR="00070B2F" w:rsidRP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САМАРСКОЙ ОБЛАСТИ</w:t>
      </w:r>
    </w:p>
    <w:p w:rsidR="00070B2F" w:rsidRPr="00070B2F" w:rsidRDefault="00070B2F" w:rsidP="00070B2F">
      <w:pPr>
        <w:tabs>
          <w:tab w:val="left" w:pos="284"/>
        </w:tabs>
        <w:spacing w:after="0" w:line="240" w:lineRule="auto"/>
        <w:jc w:val="center"/>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jc w:val="center"/>
        <w:rPr>
          <w:rFonts w:ascii="Times New Roman" w:eastAsia="Calibri" w:hAnsi="Times New Roman" w:cs="Times New Roman"/>
          <w:sz w:val="12"/>
          <w:szCs w:val="12"/>
        </w:rPr>
      </w:pPr>
      <w:r w:rsidRPr="00070B2F">
        <w:rPr>
          <w:rFonts w:ascii="Times New Roman" w:eastAsia="Calibri" w:hAnsi="Times New Roman" w:cs="Times New Roman"/>
          <w:sz w:val="12"/>
          <w:szCs w:val="12"/>
        </w:rPr>
        <w:t>РЕШЕНИЕ</w:t>
      </w:r>
    </w:p>
    <w:p w:rsidR="00070B2F" w:rsidRPr="00070B2F" w:rsidRDefault="00070B2F" w:rsidP="00070B2F">
      <w:pPr>
        <w:tabs>
          <w:tab w:val="left" w:pos="284"/>
        </w:tabs>
        <w:spacing w:after="0" w:line="240" w:lineRule="auto"/>
        <w:jc w:val="center"/>
        <w:rPr>
          <w:rFonts w:ascii="Times New Roman" w:eastAsia="Calibri" w:hAnsi="Times New Roman" w:cs="Times New Roman"/>
          <w:sz w:val="12"/>
          <w:szCs w:val="12"/>
        </w:rPr>
      </w:pPr>
      <w:r w:rsidRPr="00070B2F">
        <w:rPr>
          <w:rFonts w:ascii="Times New Roman" w:eastAsia="Calibri" w:hAnsi="Times New Roman" w:cs="Times New Roman"/>
          <w:sz w:val="12"/>
          <w:szCs w:val="12"/>
        </w:rPr>
        <w:t>2</w:t>
      </w:r>
      <w:r w:rsidR="00D07C09">
        <w:rPr>
          <w:rFonts w:ascii="Times New Roman" w:eastAsia="Calibri" w:hAnsi="Times New Roman" w:cs="Times New Roman"/>
          <w:sz w:val="12"/>
          <w:szCs w:val="12"/>
        </w:rPr>
        <w:t>0</w:t>
      </w:r>
      <w:r w:rsidRPr="00070B2F">
        <w:rPr>
          <w:rFonts w:ascii="Times New Roman" w:eastAsia="Calibri" w:hAnsi="Times New Roman" w:cs="Times New Roman"/>
          <w:sz w:val="12"/>
          <w:szCs w:val="12"/>
        </w:rPr>
        <w:t xml:space="preserve"> </w:t>
      </w:r>
      <w:r w:rsidR="00D07C09">
        <w:rPr>
          <w:rFonts w:ascii="Times New Roman" w:eastAsia="Calibri" w:hAnsi="Times New Roman" w:cs="Times New Roman"/>
          <w:sz w:val="12"/>
          <w:szCs w:val="12"/>
        </w:rPr>
        <w:t>дека</w:t>
      </w:r>
      <w:r w:rsidRPr="00070B2F">
        <w:rPr>
          <w:rFonts w:ascii="Times New Roman" w:eastAsia="Calibri" w:hAnsi="Times New Roman" w:cs="Times New Roman"/>
          <w:sz w:val="12"/>
          <w:szCs w:val="12"/>
        </w:rPr>
        <w:t>бря 202</w:t>
      </w:r>
      <w:r>
        <w:rPr>
          <w:rFonts w:ascii="Times New Roman" w:eastAsia="Calibri" w:hAnsi="Times New Roman" w:cs="Times New Roman"/>
          <w:sz w:val="12"/>
          <w:szCs w:val="12"/>
        </w:rPr>
        <w:t>3</w:t>
      </w:r>
      <w:r w:rsidRPr="00070B2F">
        <w:rPr>
          <w:rFonts w:ascii="Times New Roman" w:eastAsia="Calibri" w:hAnsi="Times New Roman" w:cs="Times New Roman"/>
          <w:sz w:val="12"/>
          <w:szCs w:val="12"/>
        </w:rPr>
        <w:t xml:space="preserve">г.                                                                                                                                                                                       </w:t>
      </w:r>
      <w:r w:rsidR="00D07C09">
        <w:rPr>
          <w:rFonts w:ascii="Times New Roman" w:eastAsia="Calibri" w:hAnsi="Times New Roman" w:cs="Times New Roman"/>
          <w:sz w:val="12"/>
          <w:szCs w:val="12"/>
        </w:rPr>
        <w:t xml:space="preserve">                             №53</w:t>
      </w:r>
    </w:p>
    <w:p w:rsid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«О принятии осуществления части полномочий</w:t>
      </w:r>
    </w:p>
    <w:p w:rsidR="00070B2F" w:rsidRP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 xml:space="preserve"> органов местного самоуправления сельских поселений муниципального района Сергиевский»</w:t>
      </w:r>
    </w:p>
    <w:p w:rsidR="00070B2F" w:rsidRPr="00070B2F" w:rsidRDefault="00070B2F" w:rsidP="00070B2F">
      <w:pPr>
        <w:tabs>
          <w:tab w:val="left" w:pos="284"/>
        </w:tabs>
        <w:spacing w:after="0" w:line="240" w:lineRule="auto"/>
        <w:jc w:val="both"/>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31.05.2019г.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Уставом муниципального района Сергиевский</w:t>
      </w:r>
      <w:r>
        <w:rPr>
          <w:rFonts w:ascii="Times New Roman" w:eastAsia="Calibri" w:hAnsi="Times New Roman" w:cs="Times New Roman"/>
          <w:sz w:val="12"/>
          <w:szCs w:val="12"/>
        </w:rPr>
        <w:t xml:space="preserve">, </w:t>
      </w:r>
      <w:r w:rsidRPr="00070B2F">
        <w:rPr>
          <w:rFonts w:ascii="Times New Roman" w:eastAsia="Calibri" w:hAnsi="Times New Roman" w:cs="Times New Roman"/>
          <w:sz w:val="12"/>
          <w:szCs w:val="12"/>
        </w:rPr>
        <w:t>Собрание Представителей муниципального района Сергиевский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b/>
          <w:sz w:val="12"/>
          <w:szCs w:val="12"/>
        </w:rPr>
      </w:pPr>
      <w:r w:rsidRPr="00070B2F">
        <w:rPr>
          <w:rFonts w:ascii="Times New Roman" w:eastAsia="Calibri" w:hAnsi="Times New Roman" w:cs="Times New Roman"/>
          <w:b/>
          <w:sz w:val="12"/>
          <w:szCs w:val="12"/>
        </w:rPr>
        <w:t>РЕШИЛО:</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 Администрации муниципального района Сергиевский принять от администрации сельского поселения Серноводск муниципального района Сергиевский осуществление части следующих полномочий по решению вопросов местного значения на территории вышеуказанного поселения: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1.1.1. Строительства и реконструкции (модернизации) объектов (в том числе модульных), капитального ремонта объектов, включая многофункциональные, предназначенных для предоставления соответствующих услуг населению (в том числе маломобильному):</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дошкольных образовательных организаций;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общеобразовательных организаций;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организаций дополнительного образования;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организаций культурно-досугового типа;</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физкультурно-спортивных организаций;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организаций социального обслуживания;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1.1.2. Реконструкции (модернизация), капитального ремонта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1.1.3. Строительства, реконструкции и капитального ремонта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1.1.4. Строительства, приобретения и установки блочно-модульных котельных и перевода многоквартирных домов на индивидуальное отопление (включая техническое присоединение к газовым сетям), строительства, реконструкции и капитального ремонта тепловых сетей (за исключением котельных).</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1.1.5. Строительства, реконструкции и капитального ремонта электрических сетей уличного освещения, установки электрооборудования для уличного освещения (при условии обязательного использования энергосберегающих технологий).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1.1.6. Развития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1.1.7. Строительства объектов (зданий) для размещения в них многофункциональных государственных и муниципальных организаций, включая организации, указанные в подпункте 1.1.1, настоящего пункта, а также иные государственные и муниципальные организации и учреждения.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2.Администрации муниципального района Сергиевский заключить соглашение с администрацией сельского поселения Серноводск муниципального района Сергиевский о делегировании части полномочий согласно пункту 1 настоящего Решения.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3.Реализация делегированных полномочий осуществляется в пределах межбюджетных трансфертов из бюджета поселения в бюджет муниципального района Сергиевский.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4. Опубликовать настоящее Решение в газете «Сергиевский вестник».</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5. Настоящее Решение вступает в силу со дня его официального опубликования и действует до 31 декабря 2024г.</w:t>
      </w:r>
    </w:p>
    <w:p w:rsid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070B2F">
        <w:rPr>
          <w:rFonts w:ascii="Times New Roman" w:eastAsia="Calibri" w:hAnsi="Times New Roman" w:cs="Times New Roman"/>
          <w:sz w:val="12"/>
          <w:szCs w:val="12"/>
        </w:rPr>
        <w:t>муниципального района Сергиевский</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А.И. Екамасов</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Председатель Собрания Представителей</w:t>
      </w:r>
    </w:p>
    <w:p w:rsid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муниципального района Сергиевский</w:t>
      </w:r>
    </w:p>
    <w:p w:rsidR="007E5633"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Ю.В.Анцинов</w:t>
      </w:r>
    </w:p>
    <w:p w:rsidR="00070B2F" w:rsidRPr="00070B2F" w:rsidRDefault="00070B2F" w:rsidP="00070B2F">
      <w:pPr>
        <w:tabs>
          <w:tab w:val="left" w:pos="284"/>
          <w:tab w:val="left" w:pos="3828"/>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СОБРАНИЕ ПРЕДСТАВИТЕЛЕЙ</w:t>
      </w:r>
    </w:p>
    <w:p w:rsidR="00070B2F" w:rsidRPr="00070B2F" w:rsidRDefault="00070B2F" w:rsidP="00070B2F">
      <w:pPr>
        <w:tabs>
          <w:tab w:val="left" w:pos="284"/>
          <w:tab w:val="left" w:pos="3828"/>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070B2F" w:rsidRPr="00070B2F" w:rsidRDefault="00070B2F" w:rsidP="00070B2F">
      <w:pPr>
        <w:tabs>
          <w:tab w:val="left" w:pos="284"/>
          <w:tab w:val="left" w:pos="3828"/>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МУНИЦИПАЛЬНОГО РАЙОНА СЕРГИЕВСКИЙ</w:t>
      </w:r>
    </w:p>
    <w:p w:rsidR="00070B2F" w:rsidRP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САМАРСКОЙ ОБЛАСТИ</w:t>
      </w:r>
    </w:p>
    <w:p w:rsidR="00070B2F" w:rsidRPr="00070B2F" w:rsidRDefault="00070B2F" w:rsidP="00070B2F">
      <w:pPr>
        <w:tabs>
          <w:tab w:val="left" w:pos="284"/>
        </w:tabs>
        <w:spacing w:after="0" w:line="240" w:lineRule="auto"/>
        <w:jc w:val="center"/>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jc w:val="center"/>
        <w:rPr>
          <w:rFonts w:ascii="Times New Roman" w:eastAsia="Calibri" w:hAnsi="Times New Roman" w:cs="Times New Roman"/>
          <w:sz w:val="12"/>
          <w:szCs w:val="12"/>
        </w:rPr>
      </w:pPr>
      <w:r w:rsidRPr="00070B2F">
        <w:rPr>
          <w:rFonts w:ascii="Times New Roman" w:eastAsia="Calibri" w:hAnsi="Times New Roman" w:cs="Times New Roman"/>
          <w:sz w:val="12"/>
          <w:szCs w:val="12"/>
        </w:rPr>
        <w:t>РЕШЕНИЕ</w:t>
      </w:r>
    </w:p>
    <w:p w:rsidR="00070B2F" w:rsidRPr="00070B2F" w:rsidRDefault="00D07C09" w:rsidP="00070B2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00070B2F" w:rsidRPr="00070B2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00070B2F" w:rsidRPr="00070B2F">
        <w:rPr>
          <w:rFonts w:ascii="Times New Roman" w:eastAsia="Calibri" w:hAnsi="Times New Roman" w:cs="Times New Roman"/>
          <w:sz w:val="12"/>
          <w:szCs w:val="12"/>
        </w:rPr>
        <w:t>бря 202</w:t>
      </w:r>
      <w:r w:rsidR="00070B2F">
        <w:rPr>
          <w:rFonts w:ascii="Times New Roman" w:eastAsia="Calibri" w:hAnsi="Times New Roman" w:cs="Times New Roman"/>
          <w:sz w:val="12"/>
          <w:szCs w:val="12"/>
        </w:rPr>
        <w:t>3</w:t>
      </w:r>
      <w:r w:rsidR="00070B2F" w:rsidRPr="00070B2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№24а</w:t>
      </w:r>
    </w:p>
    <w:p w:rsid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О передаче осуществления части полномочий органам</w:t>
      </w:r>
    </w:p>
    <w:p w:rsidR="00070B2F" w:rsidRPr="00070B2F" w:rsidRDefault="00070B2F" w:rsidP="00070B2F">
      <w:pPr>
        <w:tabs>
          <w:tab w:val="left" w:pos="284"/>
        </w:tabs>
        <w:spacing w:after="0" w:line="240" w:lineRule="auto"/>
        <w:jc w:val="center"/>
        <w:rPr>
          <w:rFonts w:ascii="Times New Roman" w:eastAsia="Calibri" w:hAnsi="Times New Roman" w:cs="Times New Roman"/>
          <w:b/>
          <w:sz w:val="12"/>
          <w:szCs w:val="12"/>
        </w:rPr>
      </w:pPr>
      <w:r w:rsidRPr="00070B2F">
        <w:rPr>
          <w:rFonts w:ascii="Times New Roman" w:eastAsia="Calibri" w:hAnsi="Times New Roman" w:cs="Times New Roman"/>
          <w:b/>
          <w:sz w:val="12"/>
          <w:szCs w:val="12"/>
        </w:rPr>
        <w:t xml:space="preserve"> местного самоуправления муниципального района Сергиевский Самарской области</w:t>
      </w:r>
    </w:p>
    <w:p w:rsidR="00070B2F" w:rsidRPr="00070B2F" w:rsidRDefault="00070B2F" w:rsidP="00070B2F">
      <w:pPr>
        <w:tabs>
          <w:tab w:val="left" w:pos="284"/>
        </w:tabs>
        <w:spacing w:after="0" w:line="240" w:lineRule="auto"/>
        <w:jc w:val="both"/>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70B2F">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070B2F">
        <w:rPr>
          <w:rFonts w:ascii="Times New Roman" w:eastAsia="Calibri" w:hAnsi="Times New Roman" w:cs="Times New Roman"/>
          <w:sz w:val="12"/>
          <w:szCs w:val="12"/>
        </w:rPr>
        <w:t>муниципального района Сергиевский Самарской области</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lastRenderedPageBreak/>
        <w:t xml:space="preserve">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передачи администрацией сельского поселения Серноводск муниципального района Сергиевский Самарской области осуществления части полномочий  по решению вопросов местного значения администрации муниципального района Сергиевский Самарской области,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Уставом сельского поселения Серноводск муниципального района </w:t>
      </w:r>
      <w:r>
        <w:rPr>
          <w:rFonts w:ascii="Times New Roman" w:eastAsia="Calibri" w:hAnsi="Times New Roman" w:cs="Times New Roman"/>
          <w:sz w:val="12"/>
          <w:szCs w:val="12"/>
        </w:rPr>
        <w:t xml:space="preserve">Сергиевский Самарской области, </w:t>
      </w:r>
      <w:r w:rsidRPr="00070B2F">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b/>
          <w:sz w:val="12"/>
          <w:szCs w:val="12"/>
        </w:rPr>
      </w:pPr>
      <w:r w:rsidRPr="00070B2F">
        <w:rPr>
          <w:rFonts w:ascii="Times New Roman" w:eastAsia="Calibri" w:hAnsi="Times New Roman" w:cs="Times New Roman"/>
          <w:b/>
          <w:sz w:val="12"/>
          <w:szCs w:val="12"/>
        </w:rPr>
        <w:t>РЕШИЛО:</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1.1.1. Строительства и реконструкции (модернизации) объектов (в том числе модульных), капитального ремонта объектов, включая многофункциональные, предназначенных для предоставления соответствующих услуг населению (в том числе маломобильному):</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дошкольных образовательных организаций;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общеобразовательных организаций;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организаций дополнительного образования;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организаций культурно-досугового типа;</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или муниципальных физкультурно-спортивных организаций;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организаций социального обслуживания;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 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1.1.2. Реконструкции (модернизация), капитального ремонта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1.1.3. Строительства, реконструкции и капитального ремонта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1.1.4. Строительства, приобретения и установки блочно-модульных котельных и перевода многоквартирных домов на индивидуальное отопление (включая техническое присоединение к газовым сетям), строительства, реконструкции и капитального ремонта тепловых сетей (за исключением котельных).</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1.1.5. Строительства, реконструкции и капитального ремонта электрических сетей уличного освещения, установки электрооборудования для уличного освещения (при условии обязательного использования энергосберегающих технологий).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1.1.6. Развития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1.1.7. Строительства объектов (зданий) для размещения в них многофункциональных государственных и муниципальных организаций, включая организации, указанные в подпункте 1.1.1, настоящего пункта, а также иные государственные и муниципальные организации и учреждения.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2. Администрации сельского поселения Серноводск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ей осуществления части своих полномочий согласно пункту 1 настоящего Решения.</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3. Реализация делегированных полномочий осуществляется в пределах межбюджетных трансфертов из бюджета поселения в бюджет муниципального района Сергиевский</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4. Опубликовать настоящее Решение в газете «Сергиевский вестник».</w:t>
      </w:r>
    </w:p>
    <w:p w:rsidR="00070B2F" w:rsidRPr="00070B2F" w:rsidRDefault="00070B2F" w:rsidP="00070B2F">
      <w:pPr>
        <w:tabs>
          <w:tab w:val="left" w:pos="284"/>
        </w:tabs>
        <w:spacing w:after="0" w:line="240" w:lineRule="auto"/>
        <w:ind w:firstLine="284"/>
        <w:jc w:val="both"/>
        <w:rPr>
          <w:rFonts w:ascii="Times New Roman" w:eastAsia="Calibri" w:hAnsi="Times New Roman" w:cs="Times New Roman"/>
          <w:sz w:val="12"/>
          <w:szCs w:val="12"/>
        </w:rPr>
      </w:pPr>
      <w:r w:rsidRPr="00070B2F">
        <w:rPr>
          <w:rFonts w:ascii="Times New Roman" w:eastAsia="Calibri" w:hAnsi="Times New Roman" w:cs="Times New Roman"/>
          <w:sz w:val="12"/>
          <w:szCs w:val="12"/>
        </w:rPr>
        <w:t>5. Настоящее Решение вступает в силу со дня его официального опубликования и действует до 31 декабря 2024г.</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70B2F">
        <w:rPr>
          <w:rFonts w:ascii="Times New Roman" w:eastAsia="Calibri" w:hAnsi="Times New Roman" w:cs="Times New Roman"/>
          <w:sz w:val="12"/>
          <w:szCs w:val="12"/>
        </w:rPr>
        <w:t>сельского поселения Серноводск</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муниципального района Сергиевский</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Н.Ю. Саламасова</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Глава сельского поселения Серноводск</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sidRPr="00070B2F">
        <w:rPr>
          <w:rFonts w:ascii="Times New Roman" w:eastAsia="Calibri" w:hAnsi="Times New Roman" w:cs="Times New Roman"/>
          <w:sz w:val="12"/>
          <w:szCs w:val="12"/>
        </w:rPr>
        <w:t>муниципального района Сергиевский</w:t>
      </w:r>
    </w:p>
    <w:p w:rsidR="00070B2F" w:rsidRPr="00070B2F" w:rsidRDefault="00070B2F" w:rsidP="00070B2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В.В. Тулгаев</w:t>
      </w:r>
    </w:p>
    <w:p w:rsidR="007E5633" w:rsidRDefault="007E5633" w:rsidP="00070B2F">
      <w:pPr>
        <w:tabs>
          <w:tab w:val="left" w:pos="284"/>
        </w:tabs>
        <w:spacing w:after="0" w:line="240" w:lineRule="auto"/>
        <w:jc w:val="right"/>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D07C09" w:rsidRDefault="00D07C09" w:rsidP="006D4521">
      <w:pPr>
        <w:tabs>
          <w:tab w:val="left" w:pos="284"/>
        </w:tabs>
        <w:spacing w:after="0" w:line="240" w:lineRule="auto"/>
        <w:jc w:val="both"/>
        <w:rPr>
          <w:rFonts w:ascii="Times New Roman" w:eastAsia="Calibri" w:hAnsi="Times New Roman" w:cs="Times New Roman"/>
          <w:sz w:val="12"/>
          <w:szCs w:val="12"/>
        </w:rPr>
      </w:pPr>
    </w:p>
    <w:p w:rsidR="00D07C09" w:rsidRDefault="00D07C09"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D3F8B">
              <w:rPr>
                <w:rFonts w:ascii="Times New Roman" w:eastAsia="Calibri" w:hAnsi="Times New Roman" w:cs="Times New Roman"/>
                <w:sz w:val="12"/>
                <w:szCs w:val="12"/>
              </w:rPr>
              <w:t>21</w:t>
            </w:r>
            <w:r w:rsidR="00D8420A">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171D5F">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2"/>
      <w:headerReference w:type="first" r:id="rId2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27" w:rsidRDefault="009B7B27" w:rsidP="000F23DD">
      <w:pPr>
        <w:spacing w:after="0" w:line="240" w:lineRule="auto"/>
      </w:pPr>
      <w:r>
        <w:separator/>
      </w:r>
    </w:p>
  </w:endnote>
  <w:endnote w:type="continuationSeparator" w:id="0">
    <w:p w:rsidR="009B7B27" w:rsidRDefault="009B7B2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27" w:rsidRDefault="009B7B27" w:rsidP="000F23DD">
      <w:pPr>
        <w:spacing w:after="0" w:line="240" w:lineRule="auto"/>
      </w:pPr>
      <w:r>
        <w:separator/>
      </w:r>
    </w:p>
  </w:footnote>
  <w:footnote w:type="continuationSeparator" w:id="0">
    <w:p w:rsidR="009B7B27" w:rsidRDefault="009B7B2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2F" w:rsidRDefault="009B7B27" w:rsidP="00F55381">
    <w:pPr>
      <w:pStyle w:val="a7"/>
      <w:tabs>
        <w:tab w:val="clear" w:pos="4677"/>
        <w:tab w:val="clear" w:pos="9355"/>
        <w:tab w:val="left" w:pos="1800"/>
      </w:tabs>
    </w:pPr>
    <w:sdt>
      <w:sdtPr>
        <w:id w:val="1198130974"/>
        <w:docPartObj>
          <w:docPartGallery w:val="Page Numbers (Top of Page)"/>
          <w:docPartUnique/>
        </w:docPartObj>
      </w:sdtPr>
      <w:sdtEndPr/>
      <w:sdtContent>
        <w:r w:rsidR="00070B2F">
          <w:fldChar w:fldCharType="begin"/>
        </w:r>
        <w:r w:rsidR="00070B2F">
          <w:instrText>PAGE   \* MERGEFORMAT</w:instrText>
        </w:r>
        <w:r w:rsidR="00070B2F">
          <w:fldChar w:fldCharType="separate"/>
        </w:r>
        <w:r w:rsidR="00D07C09">
          <w:rPr>
            <w:noProof/>
          </w:rPr>
          <w:t>2</w:t>
        </w:r>
        <w:r w:rsidR="00070B2F">
          <w:rPr>
            <w:noProof/>
          </w:rPr>
          <w:fldChar w:fldCharType="end"/>
        </w:r>
      </w:sdtContent>
    </w:sdt>
  </w:p>
  <w:p w:rsidR="00070B2F" w:rsidRDefault="00070B2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70B2F" w:rsidRPr="00E93F32" w:rsidRDefault="00070B2F"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Четверг, 21 декабря 2023 года, №120 </w:t>
    </w:r>
    <w:r w:rsidRPr="006D47B1">
      <w:rPr>
        <w:rFonts w:ascii="Times New Roman" w:hAnsi="Times New Roman" w:cs="Times New Roman"/>
        <w:i/>
        <w:sz w:val="16"/>
        <w:szCs w:val="16"/>
      </w:rPr>
      <w:t>(</w:t>
    </w:r>
    <w:r>
      <w:rPr>
        <w:rFonts w:ascii="Times New Roman" w:hAnsi="Times New Roman" w:cs="Times New Roman"/>
        <w:i/>
        <w:sz w:val="16"/>
        <w:szCs w:val="16"/>
      </w:rPr>
      <w:t>917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070B2F" w:rsidRDefault="00070B2F">
        <w:pPr>
          <w:pStyle w:val="a7"/>
        </w:pPr>
        <w:r>
          <w:fldChar w:fldCharType="begin"/>
        </w:r>
        <w:r>
          <w:instrText>PAGE   \* MERGEFORMAT</w:instrText>
        </w:r>
        <w:r>
          <w:fldChar w:fldCharType="separate"/>
        </w:r>
        <w:r>
          <w:rPr>
            <w:noProof/>
          </w:rPr>
          <w:t>2</w:t>
        </w:r>
        <w:r>
          <w:rPr>
            <w:noProof/>
          </w:rPr>
          <w:fldChar w:fldCharType="end"/>
        </w:r>
      </w:p>
    </w:sdtContent>
  </w:sdt>
  <w:p w:rsidR="00070B2F" w:rsidRPr="000443FC" w:rsidRDefault="00070B2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70B2F" w:rsidRPr="00263DC0" w:rsidRDefault="00070B2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70B2F" w:rsidRDefault="00070B2F"/>
  <w:p w:rsidR="00070B2F" w:rsidRDefault="00070B2F"/>
  <w:p w:rsidR="00070B2F" w:rsidRDefault="00070B2F"/>
  <w:p w:rsidR="00070B2F" w:rsidRDefault="00070B2F"/>
  <w:p w:rsidR="00070B2F" w:rsidRDefault="00070B2F"/>
  <w:p w:rsidR="00070B2F" w:rsidRDefault="00070B2F"/>
  <w:p w:rsidR="00070B2F" w:rsidRDefault="00070B2F"/>
  <w:p w:rsidR="00070B2F" w:rsidRDefault="00070B2F"/>
  <w:p w:rsidR="00070B2F" w:rsidRDefault="00070B2F"/>
  <w:p w:rsidR="00070B2F" w:rsidRDefault="00070B2F"/>
  <w:p w:rsidR="00070B2F" w:rsidRDefault="00070B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FD03E1"/>
    <w:multiLevelType w:val="hybridMultilevel"/>
    <w:tmpl w:val="809C6598"/>
    <w:lvl w:ilvl="0" w:tplc="43129E62">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0">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4003FE"/>
    <w:multiLevelType w:val="hybridMultilevel"/>
    <w:tmpl w:val="809C6598"/>
    <w:lvl w:ilvl="0" w:tplc="43129E62">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2">
    <w:nsid w:val="507D049C"/>
    <w:multiLevelType w:val="hybridMultilevel"/>
    <w:tmpl w:val="24EE3AB4"/>
    <w:lvl w:ilvl="0" w:tplc="5FDE1FC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26410E0"/>
    <w:multiLevelType w:val="hybridMultilevel"/>
    <w:tmpl w:val="3C66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5E7B1B"/>
    <w:multiLevelType w:val="hybridMultilevel"/>
    <w:tmpl w:val="4DA630C0"/>
    <w:lvl w:ilvl="0" w:tplc="3D16C3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3"/>
  </w:num>
  <w:num w:numId="3">
    <w:abstractNumId w:val="16"/>
  </w:num>
  <w:num w:numId="4">
    <w:abstractNumId w:val="26"/>
  </w:num>
  <w:num w:numId="5">
    <w:abstractNumId w:val="20"/>
  </w:num>
  <w:num w:numId="6">
    <w:abstractNumId w:val="28"/>
  </w:num>
  <w:num w:numId="7">
    <w:abstractNumId w:val="18"/>
  </w:num>
  <w:num w:numId="8">
    <w:abstractNumId w:val="38"/>
  </w:num>
  <w:num w:numId="9">
    <w:abstractNumId w:val="25"/>
  </w:num>
  <w:num w:numId="10">
    <w:abstractNumId w:val="30"/>
  </w:num>
  <w:num w:numId="11">
    <w:abstractNumId w:val="41"/>
  </w:num>
  <w:num w:numId="12">
    <w:abstractNumId w:val="19"/>
  </w:num>
  <w:num w:numId="13">
    <w:abstractNumId w:val="39"/>
  </w:num>
  <w:num w:numId="14">
    <w:abstractNumId w:val="17"/>
  </w:num>
  <w:num w:numId="15">
    <w:abstractNumId w:val="34"/>
  </w:num>
  <w:num w:numId="16">
    <w:abstractNumId w:val="40"/>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5"/>
  </w:num>
  <w:num w:numId="21">
    <w:abstractNumId w:val="21"/>
  </w:num>
  <w:num w:numId="22">
    <w:abstractNumId w:val="37"/>
  </w:num>
  <w:num w:numId="23">
    <w:abstractNumId w:val="22"/>
  </w:num>
  <w:num w:numId="24">
    <w:abstractNumId w:val="36"/>
  </w:num>
  <w:num w:numId="25">
    <w:abstractNumId w:val="33"/>
  </w:num>
  <w:num w:numId="26">
    <w:abstractNumId w:val="31"/>
  </w:num>
  <w:num w:numId="27">
    <w:abstractNumId w:val="29"/>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B2F"/>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666"/>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3A8"/>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74"/>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53"/>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3D74"/>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97"/>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3A3D"/>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A85"/>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4BD"/>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3F8B"/>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18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340"/>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B7B27"/>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35"/>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354"/>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2D"/>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C09"/>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280"/>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365"/>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5C2"/>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36">
    <w:name w:val="Body Text 3"/>
    <w:basedOn w:val="a1"/>
    <w:link w:val="37"/>
    <w:rsid w:val="00A97035"/>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2"/>
    <w:link w:val="36"/>
    <w:rsid w:val="00A97035"/>
    <w:rPr>
      <w:rFonts w:ascii="Times New Roman" w:eastAsia="Times New Roman" w:hAnsi="Times New Roman" w:cs="Times New Roman"/>
      <w:sz w:val="16"/>
      <w:szCs w:val="16"/>
      <w:lang w:eastAsia="ru-RU"/>
    </w:rPr>
  </w:style>
  <w:style w:type="paragraph" w:customStyle="1" w:styleId="formattext">
    <w:name w:val="formattext"/>
    <w:basedOn w:val="a1"/>
    <w:rsid w:val="00A97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9703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104150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4173237">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54294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908279">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4021533" TargetMode="External"/><Relationship Id="rId13" Type="http://schemas.openxmlformats.org/officeDocument/2006/relationships/image" Target="media/image3.jpeg"/><Relationship Id="rId18" Type="http://schemas.openxmlformats.org/officeDocument/2006/relationships/image" Target="http://docs.cntd.ru/picture/get?id=P00C00000&amp;doc_id=543754632&amp;size=small"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http://docs.cntd.ru/picture/get?id=P00C00000&amp;doc_id=543754632&amp;size=small" TargetMode="External"/><Relationship Id="rId17" Type="http://schemas.openxmlformats.org/officeDocument/2006/relationships/image" Target="http://docs.cntd.ru/picture/get?id=P00BD0000&amp;doc_id=543754632&amp;size=sma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464021533"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925C40B07BAD91E6D50CC571D1A6791A96F2CE707D565C3FE56A5DC45411EB96C2E4013D62D0C7F425CD3rAb6F" TargetMode="External"/><Relationship Id="rId23" Type="http://schemas.openxmlformats.org/officeDocument/2006/relationships/header" Target="header2.xml"/><Relationship Id="rId10" Type="http://schemas.openxmlformats.org/officeDocument/2006/relationships/image" Target="http://docs.cntd.ru/picture/get?id=P00BD0000&amp;doc_id=543754632&amp;size=small" TargetMode="External"/><Relationship Id="rId19" Type="http://schemas.openxmlformats.org/officeDocument/2006/relationships/image" Target="http://docs.cntd.ru/picture/get?id=P00C10000&amp;doc_id=543754632&amp;size=smal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docs.cntd.ru/picture/get?id=P00C10000&amp;doc_id=543754632&amp;size=smal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AA2F-CB8E-415B-9218-444E92C4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20068</Words>
  <Characters>114394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157</cp:revision>
  <cp:lastPrinted>2014-09-10T09:08:00Z</cp:lastPrinted>
  <dcterms:created xsi:type="dcterms:W3CDTF">2016-12-01T07:11:00Z</dcterms:created>
  <dcterms:modified xsi:type="dcterms:W3CDTF">2024-06-17T09:44:00Z</dcterms:modified>
</cp:coreProperties>
</file>